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EF" w:rsidRPr="00C13239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Pr="009D242F">
        <w:rPr>
          <w:rFonts w:ascii="GHEA Grapalat" w:hAnsi="GHEA Grapalat" w:cs="Sylfaen"/>
          <w:sz w:val="24"/>
          <w:szCs w:val="24"/>
          <w:lang w:val="hy-AM"/>
        </w:rPr>
        <w:t>2</w:t>
      </w:r>
      <w:r w:rsidR="001B17B2">
        <w:rPr>
          <w:rFonts w:ascii="GHEA Grapalat" w:hAnsi="GHEA Grapalat" w:cs="Sylfaen"/>
          <w:sz w:val="24"/>
          <w:szCs w:val="24"/>
          <w:lang w:val="hy-AM"/>
        </w:rPr>
        <w:t>5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</w:r>
      <w:r w:rsidRPr="00C13239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</w:t>
      </w:r>
      <w:r w:rsidR="001B17B2" w:rsidRPr="00C13239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132639" w:rsidRPr="00C13239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1B17B2" w:rsidRPr="00C13239">
        <w:rPr>
          <w:rFonts w:ascii="GHEA Grapalat" w:hAnsi="GHEA Grapalat" w:cs="Sylfaen"/>
          <w:sz w:val="24"/>
          <w:szCs w:val="24"/>
          <w:lang w:val="hy-AM"/>
        </w:rPr>
        <w:t>13</w:t>
      </w:r>
      <w:r w:rsidRPr="00C13239">
        <w:rPr>
          <w:rFonts w:ascii="GHEA Grapalat" w:hAnsi="GHEA Grapalat" w:cs="Sylfaen"/>
          <w:sz w:val="24"/>
          <w:szCs w:val="24"/>
          <w:lang w:val="hy-AM"/>
        </w:rPr>
        <w:t>-ի N</w:t>
      </w:r>
      <w:r w:rsidR="006D7A74" w:rsidRPr="00C132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3239" w:rsidRPr="00C13239">
        <w:rPr>
          <w:rFonts w:ascii="GHEA Grapalat" w:hAnsi="GHEA Grapalat" w:cs="Sylfaen"/>
          <w:sz w:val="24"/>
          <w:szCs w:val="24"/>
          <w:lang w:val="hy-AM"/>
        </w:rPr>
        <w:t>1856</w:t>
      </w:r>
      <w:r w:rsidR="00576B63" w:rsidRPr="00C132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13239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AE5FEF" w:rsidRPr="0021721A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2679CF" w:rsidRDefault="006E06A4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</w:t>
      </w:r>
      <w:r w:rsidR="006D3232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ԱԲՈՎՅԱՆ ՀԱՄԱՅՆՔԻ </w:t>
      </w:r>
      <w:r w:rsidR="008E7AA1" w:rsidRPr="008E7AA1">
        <w:rPr>
          <w:rStyle w:val="a4"/>
          <w:b w:val="0"/>
          <w:sz w:val="27"/>
          <w:szCs w:val="27"/>
          <w:lang w:val="hy-AM"/>
        </w:rPr>
        <w:t>«</w:t>
      </w:r>
      <w:r w:rsidR="001B17B2">
        <w:rPr>
          <w:rStyle w:val="a4"/>
          <w:b w:val="0"/>
          <w:sz w:val="27"/>
          <w:szCs w:val="27"/>
          <w:lang w:val="hy-AM"/>
        </w:rPr>
        <w:t xml:space="preserve">ՄԱՅԱԿՈՎՍԿԻ ԳՅՈՒՂԻ «ԶԵՓՅՈՒՌ» </w:t>
      </w:r>
      <w:r w:rsidR="008E7AA1" w:rsidRPr="008E7AA1">
        <w:rPr>
          <w:rStyle w:val="a4"/>
          <w:b w:val="0"/>
          <w:sz w:val="27"/>
          <w:szCs w:val="27"/>
          <w:lang w:val="hy-AM"/>
        </w:rPr>
        <w:t>ՄԱՆԿԱՊԱՐՏԵԶ»</w:t>
      </w:r>
      <w:r w:rsidR="000D561C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</w:t>
      </w:r>
      <w:r w:rsidR="00882512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ՀՈԱԿ-Ի ՏՆՕՐԵՆԻ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ԹԱՓՈՒՐ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ՊԱՇՏՈՆԸ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ԶԲԱՂԵՑՆԵԼՈՒ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ՀԱՄԱՐ</w:t>
      </w:r>
      <w:r w:rsidR="00AE5FEF" w:rsidRPr="002679CF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ԱՆՑԿԱՑՎՈՂ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AE5FEF" w:rsidRPr="0021721A" w:rsidTr="006E06A4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AE5FEF" w:rsidRPr="0021721A" w:rsidTr="006E06A4">
        <w:trPr>
          <w:divId w:val="1916353875"/>
          <w:trHeight w:val="1268"/>
        </w:trPr>
        <w:tc>
          <w:tcPr>
            <w:tcW w:w="585" w:type="dxa"/>
          </w:tcPr>
          <w:p w:rsidR="00AE5FEF" w:rsidRPr="008B5281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</w:tcPr>
          <w:p w:rsidR="006D3232" w:rsidRDefault="006D323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1B17B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 Ալեքսանյան</w:t>
            </w:r>
          </w:p>
        </w:tc>
        <w:tc>
          <w:tcPr>
            <w:tcW w:w="3493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1B17B2" w:rsidP="00B955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</w:tr>
      <w:tr w:rsidR="006E06A4" w:rsidRPr="0021721A" w:rsidTr="006E06A4">
        <w:trPr>
          <w:divId w:val="1916353875"/>
          <w:trHeight w:val="1186"/>
        </w:trPr>
        <w:tc>
          <w:tcPr>
            <w:tcW w:w="585" w:type="dxa"/>
          </w:tcPr>
          <w:p w:rsidR="006E06A4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21721A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1B17B2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493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1B17B2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736CF5" w:rsidRPr="001B17B2" w:rsidTr="006E06A4">
        <w:trPr>
          <w:divId w:val="1916353875"/>
          <w:trHeight w:val="1186"/>
        </w:trPr>
        <w:tc>
          <w:tcPr>
            <w:tcW w:w="585" w:type="dxa"/>
          </w:tcPr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  <w:vAlign w:val="center"/>
          </w:tcPr>
          <w:p w:rsidR="00736CF5" w:rsidRPr="000D561C" w:rsidRDefault="001B17B2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Ջանինա Սարգսյան</w:t>
            </w:r>
          </w:p>
        </w:tc>
        <w:tc>
          <w:tcPr>
            <w:tcW w:w="3493" w:type="dxa"/>
          </w:tcPr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:rsidR="006D3232" w:rsidRDefault="006D3232" w:rsidP="00A550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2834FF" w:rsidRDefault="001B17B2" w:rsidP="00A550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E7AA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 պետ</w:t>
            </w:r>
          </w:p>
        </w:tc>
      </w:tr>
      <w:tr w:rsidR="00AE5FEF" w:rsidRPr="00A82C50" w:rsidTr="006E06A4">
        <w:trPr>
          <w:divId w:val="1916353875"/>
          <w:trHeight w:val="1345"/>
        </w:trPr>
        <w:tc>
          <w:tcPr>
            <w:tcW w:w="585" w:type="dxa"/>
          </w:tcPr>
          <w:p w:rsidR="00AE5FEF" w:rsidRPr="00736CF5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17B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Նորայր Զարգարյան</w:t>
            </w:r>
          </w:p>
        </w:tc>
        <w:tc>
          <w:tcPr>
            <w:tcW w:w="3493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 համայնքի ավագանի</w:t>
            </w:r>
          </w:p>
        </w:tc>
      </w:tr>
      <w:tr w:rsidR="00AE5FEF" w:rsidRPr="00AB3EA2" w:rsidTr="006E06A4">
        <w:trPr>
          <w:divId w:val="1916353875"/>
          <w:trHeight w:val="1078"/>
        </w:trPr>
        <w:tc>
          <w:tcPr>
            <w:tcW w:w="585" w:type="dxa"/>
          </w:tcPr>
          <w:p w:rsidR="00AE5FEF" w:rsidRPr="00903569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736CF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5</w:t>
            </w:r>
          </w:p>
        </w:tc>
        <w:tc>
          <w:tcPr>
            <w:tcW w:w="2600" w:type="dxa"/>
            <w:vAlign w:val="center"/>
          </w:tcPr>
          <w:p w:rsidR="00AE5FEF" w:rsidRPr="009F758B" w:rsidRDefault="001B17B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Անժելա Աբգարյան</w:t>
            </w:r>
          </w:p>
        </w:tc>
        <w:tc>
          <w:tcPr>
            <w:tcW w:w="3493" w:type="dxa"/>
            <w:vAlign w:val="center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8E7AA1" w:rsidRDefault="008E7AA1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«Աբովյանի </w:t>
            </w:r>
            <w:r w:rsidR="001B17B2">
              <w:rPr>
                <w:rFonts w:ascii="GHEA Grapalat" w:hAnsi="GHEA Grapalat"/>
                <w:sz w:val="24"/>
                <w:szCs w:val="24"/>
                <w:lang w:val="hy-AM"/>
              </w:rPr>
              <w:t>թիվ 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հիմնական դպրոց»</w:t>
            </w:r>
          </w:p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  <w:vAlign w:val="center"/>
          </w:tcPr>
          <w:p w:rsidR="00AE5FEF" w:rsidRPr="009F758B" w:rsidRDefault="001B17B2" w:rsidP="00E804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Դասվար</w:t>
            </w:r>
          </w:p>
        </w:tc>
      </w:tr>
    </w:tbl>
    <w:p w:rsidR="00AE5FEF" w:rsidRPr="0021721A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AE5FEF" w:rsidRDefault="00AE5FEF" w:rsidP="00A86238">
      <w:pPr>
        <w:divId w:val="1916353875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sectPr w:rsidR="00AE5FEF" w:rsidSect="00626E17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F"/>
    <w:rsid w:val="000153FB"/>
    <w:rsid w:val="00083957"/>
    <w:rsid w:val="000C527A"/>
    <w:rsid w:val="000D561C"/>
    <w:rsid w:val="000F0B8F"/>
    <w:rsid w:val="000F641F"/>
    <w:rsid w:val="00132639"/>
    <w:rsid w:val="00141F7A"/>
    <w:rsid w:val="0015214B"/>
    <w:rsid w:val="0016416C"/>
    <w:rsid w:val="00170406"/>
    <w:rsid w:val="00187A86"/>
    <w:rsid w:val="001B17B2"/>
    <w:rsid w:val="0023416F"/>
    <w:rsid w:val="00247720"/>
    <w:rsid w:val="002834FF"/>
    <w:rsid w:val="002C19A7"/>
    <w:rsid w:val="003727A8"/>
    <w:rsid w:val="003779E4"/>
    <w:rsid w:val="00437927"/>
    <w:rsid w:val="00437D41"/>
    <w:rsid w:val="004419F3"/>
    <w:rsid w:val="004A3791"/>
    <w:rsid w:val="004B076D"/>
    <w:rsid w:val="004F026E"/>
    <w:rsid w:val="0052408E"/>
    <w:rsid w:val="00573108"/>
    <w:rsid w:val="00576B63"/>
    <w:rsid w:val="00626E17"/>
    <w:rsid w:val="00656406"/>
    <w:rsid w:val="00662990"/>
    <w:rsid w:val="006B3DA6"/>
    <w:rsid w:val="006D3232"/>
    <w:rsid w:val="006D7A74"/>
    <w:rsid w:val="006E06A4"/>
    <w:rsid w:val="00712710"/>
    <w:rsid w:val="00736CF5"/>
    <w:rsid w:val="007A1DCE"/>
    <w:rsid w:val="007E7020"/>
    <w:rsid w:val="007F0160"/>
    <w:rsid w:val="00840EA9"/>
    <w:rsid w:val="00847317"/>
    <w:rsid w:val="00880E81"/>
    <w:rsid w:val="00882512"/>
    <w:rsid w:val="00895127"/>
    <w:rsid w:val="008E7AA1"/>
    <w:rsid w:val="008F6940"/>
    <w:rsid w:val="00902FCC"/>
    <w:rsid w:val="00927B78"/>
    <w:rsid w:val="00943A94"/>
    <w:rsid w:val="009D156E"/>
    <w:rsid w:val="009F758B"/>
    <w:rsid w:val="00A009DD"/>
    <w:rsid w:val="00A2449E"/>
    <w:rsid w:val="00A55093"/>
    <w:rsid w:val="00A66938"/>
    <w:rsid w:val="00A82C50"/>
    <w:rsid w:val="00A86238"/>
    <w:rsid w:val="00AB3EA2"/>
    <w:rsid w:val="00AD526C"/>
    <w:rsid w:val="00AE5FEF"/>
    <w:rsid w:val="00B9550B"/>
    <w:rsid w:val="00BB54B9"/>
    <w:rsid w:val="00BB5C19"/>
    <w:rsid w:val="00C13239"/>
    <w:rsid w:val="00C1586F"/>
    <w:rsid w:val="00C23410"/>
    <w:rsid w:val="00C37D37"/>
    <w:rsid w:val="00CD354F"/>
    <w:rsid w:val="00D401F0"/>
    <w:rsid w:val="00D656AB"/>
    <w:rsid w:val="00DA26BF"/>
    <w:rsid w:val="00DB023C"/>
    <w:rsid w:val="00DC48DA"/>
    <w:rsid w:val="00DD4537"/>
    <w:rsid w:val="00E02970"/>
    <w:rsid w:val="00E80496"/>
    <w:rsid w:val="00EA153C"/>
    <w:rsid w:val="00EB2CAA"/>
    <w:rsid w:val="00EC25D8"/>
    <w:rsid w:val="00EE6EBF"/>
    <w:rsid w:val="00EF31B2"/>
    <w:rsid w:val="00F76717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3B77"/>
  <w15:docId w15:val="{B1840F7A-18D3-4FA3-87D7-E595686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3F97-A9B7-4833-9255-D4144CC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2024-11-07T10:09:00Z</cp:lastPrinted>
  <dcterms:created xsi:type="dcterms:W3CDTF">2025-05-13T07:06:00Z</dcterms:created>
  <dcterms:modified xsi:type="dcterms:W3CDTF">2025-05-13T07:57:00Z</dcterms:modified>
</cp:coreProperties>
</file>