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2024.10.22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ԱԲՀ-ԷԱՃԱՊՁԲ-24/121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Կոտայքի մարզ Աբովյանի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Բարեկամության հրապարակ,1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Համակարգչային 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Ագնեսա Թադևոսյան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060536402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agnesa.tadevosyan@mail.ru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Կոտայքի մարզ Աբովյանի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ԱԲՀ-ԷԱՃԱՊՁԲ-24/121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2024.10.22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Կոտայքի մարզ Աբովյանի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Կոտայքի մարզ Աբովյանի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Համակարգչային 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Կոտայքի մարզ Աբովյանի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Համակարգչային 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ԱԲՀ-ԷԱՃԱՊՁԲ-24/121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agnesa.tadevosyan@mail.ru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Համակարգչային 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անխափան սնուցման սարքի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Արագագործ սկաներ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Կոդերի տպիչ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387.21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2024.11.05.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ԱԲՀ-ԷԱՃԱՊՁԲ-24/121</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Կոտայքի մարզ Աբովյանի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ԱԲՀ-ԷԱՃԱՊՁԲ-24/121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ԱԲՀ-ԷԱՃԱՊՁԲ-24/121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«ԱԲՀ-ԷԱՃԱՊՁԲ-24/121»*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«ԱԲՀ-ԷԱՃԱՊՁԲ-24/121»*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ԱԲՀ-ԷԱՃԱՊՁԲ-24/121*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- 900102251098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ԱԲՈՎՅԱՆ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3–ը մեկում, քարթրիջը մեկ կտորից, սպասարկման պարզ և մատչելի տարբերակով, օրինակ միայն փոշի լցնել և բարաբան փոխել: Գունավոր էկրան սենսորային։
Արագությունը
միակողմանի՝ մինչև 38 էջ/րոպե (A4)։
մինչև 63,1 էջ/րոպե (A5)։
Դուպլեքս՝ մինչև 31,9 էջ/րոպե (A4)։
Տպագրության մեթոդ Մոնոխրոմ լազերային տպագրություն։
Տպման չափը մինչև 1200 x 1200 dpi։
Տաքացման ժամանակը 14 վրկ. կամ ավելի քիչ՝ հոսանքը միացնելու պահից։
Առաջին էջի թողարկման ժամանակը 5,5 վրկ. կամ ավելի քիչ։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LG կամ SAMSUNG կամ Philips, LED IPS
24” կամ ավելի մեծ: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500W կամ ավել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սնուցման աղբյուր-500W real, 80+ bronze,  8pin + 6pin:
Օպերատիվ հիշողություն-16GB ram DDR4 3200Mhz  կամ ավելի, մետաղական հովացումներով։ Հիշողության կուտակիչ- 500Gb SSD NVMe PCIe Gen 4 Կարդալու և գրելու արագությունը 5000MB/S կամ ավելի։ Պրոցեսոր-CPU i3 նվազագույնը 13-րդ սերունդ, նվազագւյնը  3.4Ghz բազային արագություն։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Գունավոր / Տպման տեխնոլոգիա` Թանաք / Դաս` Բազմաֆունկցիոնալ տպիչ / Տպման Թղթի առավելագույն չափ – A4
Քարթրիջների քանակը – 4
Ներկի կաթիլի չափը – 3 pl
Տպման արագություն (սև-սպիտակ) – 33 էջ / ր, 10 պատկեր րոպեում
Տպման արագություն (գունավոր) – 15 էջ / ր, 5 պատկեր րոպեում
Տպելու թույլտվություն – 5760 x 1440 dpi
Պատճենման/Տպման թույլտվություն – 600 x 1200 dpi
Չափեր – 17.9 x 37.5 x 34.7 սմ
Քաշ – 3.9 կգ
Հեռախոսով տպման հնարավորություն
USB մուտք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Dell կամ Genius, լարի երկարությունը 1,5մ կամ ավելի, USB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Logitech, Dell կամ Genius, լարի երկարությունը 1,5մ կամ ավելի, USB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UPS
Capacity: 850VA/510W
Input: Voltage 220-230VAC
Voltage Range: 140-300 VAC
Frequency: 50 / 60Hz,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նախատեսված համակարգչային մայրական սալիկի համար
CR2032, 3V, չափերը (3,2մմ x 2մմ), քաշը 3 գրամ կամ 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լար VGA, բարձր որակի ֆիլտրներով, մոնիտորի վրա ոչ մի ալիք, աղավաղում կամ կետեր պետք է չգցի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NVMe PCIe4 , reads up to 7000MB/s, writes up to 5000mb/s,
նվազագույնը 500GB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M2 SSD NVMe, reads up to 3500MB/s, writes up to 2700mb/s,
նվազագույնը 250GB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անխափան սնուցման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RBC55 (4 հատ) նախատեսված  (UPS) APC SMART-UPS SMT2200I- ի համար,  4 մարտկոցներից կազմված 12Վ 17Ա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Արագագործ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չափսերի 320х180х180 մմ կամ ավելի փոքր,
Դուպլեքս, երկկողմանի սկանավորում, 
Ավտոմատացված թղթի վերցնելու - 50 թերթ
Արագություն - 35 ppm / 70 ppm
Ուլտրաձայնային սենսորի առկայությունը
Բեռնվում է օրական - 4000 էջ
Երկար փաստաթղթերի սկանավորում՝ մինչև 6096մմ
Խտությունը՝ 27-413գ/մ2
TWAIN աջակցություն
USB 3.0 միացման տեղով
Երաշխիքային ժամկետը նվազագույնը 1 տարի: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Կոդերի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Գծիկավոր կոդերի տպիչ
Ինտերֆեյս՝ USB / RS-232, Ethernet
Տպման արագություն մինչև 200մմ/վրկ
Սիմվոլների քանակը տողում A տառատեսակ (12×24) 42 սյունակ, B տառատեսակ (10×20) 58 սյունակ
Թղթի գլանակի չափ՝ 83մմ
Տպագրման առավելագույն ռեսուրս 100կմ / 60,000,000 գիծ
Ավտոմատ կտրիչ՝ ոչ պակաս 1մլն կտրոնի կտրում
Տպման մեխանիզմ՝ Seiko Instruments Incթերմոտպիչ
Հիշողություն՝4KB - նվազագույնը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երմոլենտ, պիտակ ջերմային
Լայնք – 79,5մմ
Հաստություն – 0,07մմ
Թղթի գլանակի չափ՝83մմ, 
1 թերմոթղթի գլանակի տպման պիտակների  նվազագույնը քանակը 600 հատ
Գույնը՝ արծաթագույն
Նախատեսված է տպագրական տեխնոլոգիայի օգտագործման կամ տպիչների օգտագործման միջոցով տեղեկատվության տպման համար: Ինքնասոսնձվող պիտակները բաղկացած են մակերեսային ծածկույթից, թղթից կամ սինթետիկ թիկունքից, սոսինձից պատրաստված շերտից և հենարաններից: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Բարեկամության հր.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մատակարարումը կիրականացվի 2024թ.-ին՝ պայմանագիրը օրենքով սահմանված կարգով ուժի մեջ մտնելու օրվանից 30-րդ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ATX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Բազմաֆունկցիոնալ գունավոր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Ստեղնաշար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VGA մոնիտորի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Հիշողության սարք կուտակիչ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անխափան սնուցման սարքի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Արագագործ սկաներ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Կոդերի տպիչ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30192800/1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