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E93" w:rsidRDefault="00716E93" w:rsidP="00716E93">
      <w:pPr>
        <w:spacing w:after="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716E93" w:rsidRDefault="00716E93" w:rsidP="00716E9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716E93" w:rsidRPr="00C64FCA" w:rsidRDefault="00716E93" w:rsidP="005672A6">
      <w:pPr>
        <w:spacing w:after="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</w:t>
      </w:r>
      <w:r w:rsidR="00C64FC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ԷԿՈ ԱԳՐՈ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»</w:t>
      </w:r>
      <w:r>
        <w:rPr>
          <w:rFonts w:ascii="Calibri" w:hAnsi="Calibri" w:cs="Calibri"/>
          <w:b/>
          <w:bCs/>
          <w:color w:val="333333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ԱԲՈՎՅԱՆ ՀԱՄԱՅՆՔԻ ԱՎԱԳԱՆՈՒ ՈՐՈՇՄԱՆ ՆԱԽԱԳԾԻ ԸՆԴՈՒՆՄԱՆ</w:t>
      </w:r>
      <w:r>
        <w:rPr>
          <w:rFonts w:ascii="GHEA Grapalat" w:hAnsi="GHEA Grapalat"/>
          <w:sz w:val="24"/>
          <w:szCs w:val="24"/>
          <w:lang w:val="hy-AM"/>
        </w:rPr>
        <w:br/>
      </w:r>
    </w:p>
    <w:p w:rsidR="00716E93" w:rsidRPr="00C64FCA" w:rsidRDefault="00716E93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lang w:val="hy-AM"/>
        </w:rPr>
      </w:pPr>
      <w:r w:rsidRPr="00C64FCA">
        <w:rPr>
          <w:rFonts w:ascii="GHEA Grapalat" w:hAnsi="GHEA Grapalat"/>
          <w:lang w:val="hy-AM"/>
        </w:rPr>
        <w:t xml:space="preserve"> Աբովյան համայնքի ավագանու քննարկմանը ներկայացվող նախագիծը մշակվել է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«Շրջակա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միջավայրի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վրա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ազդեցության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գնահատման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և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փորձաքննության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մասին»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օրենքի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16-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րդ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հոդվածի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2-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րդ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և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3-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րդ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մասերի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,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Հայաստանի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Հանրապետության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կառավարության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19.11.2014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թ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>. N 1325-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Ն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որոշմամբ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սա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>հմանված կարգի պահանջներին համապատասխան։</w:t>
      </w:r>
    </w:p>
    <w:p w:rsidR="00716E93" w:rsidRPr="00C64FCA" w:rsidRDefault="00716E93" w:rsidP="00716E93">
      <w:pPr>
        <w:spacing w:after="0"/>
        <w:jc w:val="both"/>
        <w:rPr>
          <w:rFonts w:ascii="GHEA Grapalat" w:eastAsia="Times New Roman" w:hAnsi="GHEA Grapalat" w:cs="GHEA Grapalat"/>
          <w:color w:val="333333"/>
          <w:lang w:val="hy-AM"/>
        </w:rPr>
      </w:pPr>
      <w:r w:rsidRPr="00C64FCA">
        <w:rPr>
          <w:rFonts w:ascii="Calibri" w:eastAsia="Times New Roman" w:hAnsi="Calibri" w:cs="Calibri"/>
          <w:color w:val="333333"/>
          <w:lang w:val="hy-AM"/>
        </w:rPr>
        <w:t> 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«</w:t>
      </w:r>
      <w:r w:rsidR="00DF1088">
        <w:rPr>
          <w:rFonts w:ascii="GHEA Grapalat" w:eastAsia="Times New Roman" w:hAnsi="GHEA Grapalat" w:cs="GHEA Grapalat"/>
          <w:color w:val="333333"/>
          <w:lang w:val="hy-AM"/>
        </w:rPr>
        <w:t>ԷԿՈ ԱԳՐՈ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»</w:t>
      </w:r>
      <w:r w:rsidRPr="00C64FCA">
        <w:rPr>
          <w:rFonts w:ascii="Calibri" w:eastAsia="Times New Roman" w:hAnsi="Calibri" w:cs="Calibri"/>
          <w:color w:val="333333"/>
          <w:lang w:val="hy-AM"/>
        </w:rPr>
        <w:t> 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սահմանափակ պատասխանատվությամբ ընկերությ</w:t>
      </w:r>
      <w:r w:rsidR="004D1681">
        <w:rPr>
          <w:rFonts w:ascii="GHEA Grapalat" w:eastAsia="Times New Roman" w:hAnsi="GHEA Grapalat" w:cs="GHEA Grapalat"/>
          <w:color w:val="333333"/>
          <w:lang w:val="hy-AM"/>
        </w:rPr>
        <w:t>ան կողմից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Հայաստանի Հանրապետության</w:t>
      </w:r>
      <w:r w:rsidRPr="00C64FCA">
        <w:rPr>
          <w:rFonts w:ascii="Calibri" w:eastAsia="Times New Roman" w:hAnsi="Calibri" w:cs="Calibri"/>
          <w:color w:val="333333"/>
          <w:lang w:val="hy-AM"/>
        </w:rPr>
        <w:t> 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Կոտայքի մարզ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>ի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>Առինջ գյուղի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>Մ</w:t>
      </w:r>
      <w:r w:rsidRPr="00C64FCA">
        <w:rPr>
          <w:rFonts w:ascii="Cambria Math" w:eastAsia="Times New Roman" w:hAnsi="Cambria Math" w:cs="Cambria Math"/>
          <w:color w:val="333333"/>
          <w:lang w:val="hy-AM"/>
        </w:rPr>
        <w:t>․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>Մկրտչյան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թաղամաս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>ի 1-ին փողոց 3</w:t>
      </w:r>
      <w:r w:rsidR="00152500" w:rsidRPr="00152500">
        <w:rPr>
          <w:rFonts w:ascii="GHEA Grapalat" w:eastAsia="Times New Roman" w:hAnsi="GHEA Grapalat" w:cs="GHEA Grapalat"/>
          <w:color w:val="333333"/>
          <w:lang w:val="hy-AM"/>
        </w:rPr>
        <w:t>0-3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>2</w:t>
      </w:r>
      <w:r w:rsidR="00152500">
        <w:rPr>
          <w:rFonts w:ascii="GHEA Grapalat" w:eastAsia="Times New Roman" w:hAnsi="GHEA Grapalat" w:cs="GHEA Grapalat"/>
          <w:color w:val="333333"/>
          <w:lang w:val="hy-AM"/>
        </w:rPr>
        <w:t xml:space="preserve"> շինություններ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հասցե</w:t>
      </w:r>
      <w:bookmarkStart w:id="0" w:name="_GoBack"/>
      <w:bookmarkEnd w:id="0"/>
      <w:r w:rsidRPr="00C64FCA">
        <w:rPr>
          <w:rFonts w:ascii="GHEA Grapalat" w:eastAsia="Times New Roman" w:hAnsi="GHEA Grapalat" w:cs="GHEA Grapalat"/>
          <w:color w:val="333333"/>
          <w:lang w:val="hy-AM"/>
        </w:rPr>
        <w:t>ում բնակելի</w:t>
      </w:r>
      <w:r w:rsidRPr="00C64FCA">
        <w:rPr>
          <w:rFonts w:ascii="Calibri" w:eastAsia="Times New Roman" w:hAnsi="Calibri" w:cs="Calibri"/>
          <w:color w:val="333333"/>
          <w:lang w:val="hy-AM"/>
        </w:rPr>
        <w:t> 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թաղամաս կառուցելու </w:t>
      </w:r>
      <w:r w:rsidR="004D1681">
        <w:rPr>
          <w:rFonts w:ascii="GHEA Grapalat" w:eastAsia="Times New Roman" w:hAnsi="GHEA Grapalat" w:cs="GHEA Grapalat"/>
          <w:color w:val="333333"/>
          <w:lang w:val="hy-AM"/>
        </w:rPr>
        <w:t xml:space="preserve">նախագծի քննարկման համար 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202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>5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թ. 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>մա</w:t>
      </w:r>
      <w:r w:rsidR="00152500">
        <w:rPr>
          <w:rFonts w:ascii="GHEA Grapalat" w:eastAsia="Times New Roman" w:hAnsi="GHEA Grapalat" w:cs="GHEA Grapalat"/>
          <w:color w:val="333333"/>
          <w:lang w:val="hy-AM"/>
        </w:rPr>
        <w:t>յիսի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</w:t>
      </w:r>
      <w:r w:rsidR="00152500">
        <w:rPr>
          <w:rFonts w:ascii="GHEA Grapalat" w:eastAsia="Times New Roman" w:hAnsi="GHEA Grapalat" w:cs="GHEA Grapalat"/>
          <w:color w:val="333333"/>
          <w:lang w:val="hy-AM"/>
        </w:rPr>
        <w:t>23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-ին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ժամը 12։00-ին Առինջ բնակավայրի վարչական ղեկավարի նստավայրում տեղի է ունեցել հանրային քննարկում, որ</w:t>
      </w:r>
      <w:r w:rsidR="004D1681">
        <w:rPr>
          <w:rFonts w:ascii="GHEA Grapalat" w:eastAsia="Times New Roman" w:hAnsi="GHEA Grapalat" w:cs="GHEA Grapalat"/>
          <w:color w:val="333333"/>
          <w:lang w:val="hy-AM"/>
        </w:rPr>
        <w:t>ը հավանության է արժանացել մասնակիցների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կողմից</w:t>
      </w:r>
      <w:r w:rsidR="004D1681">
        <w:rPr>
          <w:rFonts w:ascii="GHEA Grapalat" w:eastAsia="Times New Roman" w:hAnsi="GHEA Grapalat" w:cs="GHEA Grapalat"/>
          <w:color w:val="333333"/>
          <w:lang w:val="hy-AM"/>
        </w:rPr>
        <w:t>։</w:t>
      </w:r>
    </w:p>
    <w:p w:rsidR="00152500" w:rsidRDefault="00716E93" w:rsidP="00716E93">
      <w:pPr>
        <w:spacing w:after="0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Աբովյան համայնքի ավագանու որոշման նախագծի ընդունման </w:t>
      </w:r>
      <w:r w:rsidR="00C64FCA" w:rsidRPr="00C64FCA">
        <w:rPr>
          <w:rFonts w:ascii="GHEA Grapalat" w:eastAsia="Times New Roman" w:hAnsi="GHEA Grapalat" w:cs="Times New Roman"/>
          <w:color w:val="333333"/>
          <w:lang w:val="hy-AM"/>
        </w:rPr>
        <w:t>արդյունքում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>՝  ընկերության կողմից օրենսդրությամբ սահմանված կարգով բնակելի թաղամաս կառուցելու դեպքում</w:t>
      </w:r>
      <w:r w:rsidR="00C64FCA" w:rsidRPr="00C64FCA">
        <w:rPr>
          <w:rFonts w:ascii="GHEA Grapalat" w:eastAsia="Times New Roman" w:hAnsi="GHEA Grapalat" w:cs="Times New Roman"/>
          <w:color w:val="333333"/>
          <w:lang w:val="hy-AM"/>
        </w:rPr>
        <w:t>՝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համայնքում կբարելավվի բնակչության կենսամակարդակը, կբարեկարգվեն տարածքները, կիրականացվեն կանաչապատման աշխատանքներ, որի արդյունքում համայնքը կունենա ժամանակակից չափորոշիչներին համապատասխան տեսք, ինչպես նաև կավելանա համայնքի</w:t>
      </w:r>
      <w:r w:rsidR="00152500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>գույքային</w:t>
      </w:r>
      <w:r w:rsidR="00152500">
        <w:rPr>
          <w:rFonts w:ascii="GHEA Grapalat" w:eastAsia="Times New Roman" w:hAnsi="GHEA Grapalat" w:cs="Times New Roman"/>
          <w:color w:val="333333"/>
          <w:lang w:val="hy-AM"/>
        </w:rPr>
        <w:tab/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>ֆոնդը։</w:t>
      </w:r>
      <w:r w:rsidR="00152500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="00152500">
        <w:rPr>
          <w:rFonts w:ascii="GHEA Grapalat" w:hAnsi="GHEA Grapalat"/>
          <w:bCs/>
          <w:shd w:val="clear" w:color="auto" w:fill="FFFFFF"/>
          <w:lang w:val="hy-AM"/>
        </w:rPr>
        <w:t xml:space="preserve">                                                                                                                      </w:t>
      </w: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lang w:val="hy-AM"/>
        </w:rPr>
      </w:pPr>
      <w:r>
        <w:rPr>
          <w:rFonts w:ascii="GHEA Grapalat" w:hAnsi="GHEA Grapalat"/>
          <w:bCs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color w:val="333333"/>
          <w:lang w:val="hy-AM"/>
        </w:rPr>
        <w:t>ԷԿՈ ԱԳՐՈ</w:t>
      </w:r>
      <w:r>
        <w:rPr>
          <w:rFonts w:ascii="GHEA Grapalat" w:hAnsi="GHEA Grapalat"/>
          <w:bCs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>
        <w:rPr>
          <w:rFonts w:ascii="GHEA Grapalat" w:hAnsi="GHEA Grapalat"/>
          <w:lang w:val="hy-AM"/>
        </w:rPr>
        <w:t xml:space="preserve">» </w:t>
      </w:r>
      <w:r w:rsidR="00716E93" w:rsidRPr="00C64FCA">
        <w:rPr>
          <w:rFonts w:ascii="GHEA Grapalat" w:eastAsia="Times New Roman" w:hAnsi="GHEA Grapalat" w:cs="Times New Roman"/>
          <w:color w:val="333333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  <w:r w:rsidR="00716E93" w:rsidRPr="00C64FCA">
        <w:rPr>
          <w:rFonts w:ascii="GHEA Grapalat" w:eastAsia="Times New Roman" w:hAnsi="GHEA Grapalat" w:cs="Times New Roman"/>
          <w:color w:val="333333"/>
          <w:lang w:val="hy-AM"/>
        </w:rPr>
        <w:tab/>
      </w: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716E93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ԷԴՈՒԱՐԴ  ԲԱԲԱՅԱՆ  </w:t>
      </w:r>
      <w:r w:rsidR="00716E93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br/>
      </w:r>
    </w:p>
    <w:p w:rsidR="00716E93" w:rsidRPr="00716E93" w:rsidRDefault="00716E93">
      <w:pPr>
        <w:rPr>
          <w:lang w:val="hy-AM"/>
        </w:rPr>
      </w:pPr>
    </w:p>
    <w:sectPr w:rsidR="00716E93" w:rsidRPr="0071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93"/>
    <w:rsid w:val="00152500"/>
    <w:rsid w:val="00490FC1"/>
    <w:rsid w:val="004D1681"/>
    <w:rsid w:val="00534F47"/>
    <w:rsid w:val="005672A6"/>
    <w:rsid w:val="006102A7"/>
    <w:rsid w:val="00716E93"/>
    <w:rsid w:val="00793F24"/>
    <w:rsid w:val="00C642C8"/>
    <w:rsid w:val="00C64FCA"/>
    <w:rsid w:val="00DD1C5C"/>
    <w:rsid w:val="00D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57B6"/>
  <w15:chartTrackingRefBased/>
  <w15:docId w15:val="{47219F71-5EFE-46C0-A695-4029B34D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E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IdeaCentre AIO 3</cp:lastModifiedBy>
  <cp:revision>6</cp:revision>
  <cp:lastPrinted>2025-04-04T12:31:00Z</cp:lastPrinted>
  <dcterms:created xsi:type="dcterms:W3CDTF">2025-04-04T12:32:00Z</dcterms:created>
  <dcterms:modified xsi:type="dcterms:W3CDTF">2025-06-04T07:27:00Z</dcterms:modified>
</cp:coreProperties>
</file>