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68B3" w14:textId="77777777" w:rsidR="005A5C4E" w:rsidRPr="00814753" w:rsidRDefault="005A5C4E" w:rsidP="005A5C4E">
      <w:pPr>
        <w:spacing w:after="0"/>
        <w:rPr>
          <w:rFonts w:ascii="GHEA Grapalat" w:eastAsia="Times New Roman" w:hAnsi="GHEA Grapalat" w:cs="Times New Roman"/>
          <w:sz w:val="22"/>
          <w:lang w:val="en-US"/>
        </w:rPr>
      </w:pPr>
    </w:p>
    <w:p w14:paraId="49C68D5E" w14:textId="77777777" w:rsidR="005A5C4E" w:rsidRPr="00814753" w:rsidRDefault="005A5C4E" w:rsidP="009E407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b/>
          <w:bCs/>
          <w:color w:val="000000"/>
          <w:sz w:val="22"/>
          <w:lang w:val="en-US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9"/>
        <w:gridCol w:w="4521"/>
      </w:tblGrid>
      <w:tr w:rsidR="005A5C4E" w:rsidRPr="00814753" w14:paraId="3CAE53AC" w14:textId="77777777" w:rsidTr="005A5C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612A302E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2A87372B" w14:textId="77777777" w:rsidR="005A5C4E" w:rsidRPr="00814753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N 3</w:t>
            </w:r>
          </w:p>
          <w:p w14:paraId="205C3A06" w14:textId="77777777" w:rsidR="005A5C4E" w:rsidRPr="00814753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ՀՀ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կառավարության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2006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թվականի</w:t>
            </w:r>
            <w:proofErr w:type="spellEnd"/>
          </w:p>
          <w:p w14:paraId="0D2AC403" w14:textId="77777777" w:rsidR="005A5C4E" w:rsidRPr="00814753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16-ի N 1708-Ն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որոշման</w:t>
            </w:r>
            <w:proofErr w:type="spellEnd"/>
          </w:p>
        </w:tc>
      </w:tr>
    </w:tbl>
    <w:p w14:paraId="06CCCA40" w14:textId="77777777" w:rsidR="005A5C4E" w:rsidRPr="00814753" w:rsidRDefault="005A5C4E" w:rsidP="005A5C4E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7977A7C7" w14:textId="77777777" w:rsidR="005A5C4E" w:rsidRPr="00814753" w:rsidRDefault="005A5C4E" w:rsidP="005A5C4E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7E6C75C6" w14:textId="77777777" w:rsidR="005A5C4E" w:rsidRPr="00814753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1EF3022" w14:textId="77777777" w:rsidR="005A5C4E" w:rsidRPr="00814753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70163DEC" w14:textId="77777777" w:rsidR="005A5C4E" w:rsidRPr="00814753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0528212" w14:textId="77777777" w:rsidR="005A5C4E" w:rsidRPr="00814753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18549F6B" w14:textId="77777777" w:rsidR="005A5C4E" w:rsidRPr="00814753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1041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6330"/>
      </w:tblGrid>
      <w:tr w:rsidR="005A5C4E" w:rsidRPr="00814753" w14:paraId="65C0FA0E" w14:textId="77777777" w:rsidTr="0081475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1748C2A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1D4E3" w14:textId="1363CE12" w:rsidR="005A5C4E" w:rsidRPr="00814753" w:rsidRDefault="003A3BBF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sz w:val="22"/>
                <w:lang w:val="hy-AM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Ներհամայնքային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ջրահեռացման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(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hy-AM"/>
              </w:rPr>
              <w:t>կոյուղու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)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r w:rsidR="00B96A96"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hy-AM"/>
              </w:rPr>
              <w:t>կառուցում</w:t>
            </w:r>
          </w:p>
        </w:tc>
      </w:tr>
      <w:tr w:rsidR="005A5C4E" w:rsidRPr="00814753" w14:paraId="1DE39A91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45DE8D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79D8B" w14:textId="7346EAF9" w:rsidR="005A5C4E" w:rsidRPr="00814753" w:rsidRDefault="003A3BBF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Կոտայք</w:t>
            </w:r>
            <w:proofErr w:type="spellEnd"/>
          </w:p>
        </w:tc>
      </w:tr>
      <w:tr w:rsidR="005A5C4E" w:rsidRPr="00814753" w14:paraId="0444B26C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FAD6193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0D1C8" w14:textId="77777777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</w:t>
            </w:r>
            <w:proofErr w:type="spellEnd"/>
          </w:p>
          <w:p w14:paraId="79FA9418" w14:textId="77777777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  <w:p w14:paraId="0E8CCF02" w14:textId="7D672B71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Մասնակից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</w:p>
          <w:p w14:paraId="79852761" w14:textId="08EA0B0F" w:rsidR="005A5C4E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Առինջ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Բալահովիտ</w:t>
            </w:r>
            <w:proofErr w:type="spellEnd"/>
          </w:p>
        </w:tc>
      </w:tr>
      <w:tr w:rsidR="005A5C4E" w:rsidRPr="00814753" w14:paraId="44939455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A7D8837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F2F37" w14:textId="77777777" w:rsidR="005A5C4E" w:rsidRPr="00814753" w:rsidRDefault="003A3BBF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Առինջ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մայրաքաղաքից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– 12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մարզկենտրոնից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– 45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</w:t>
            </w:r>
            <w:proofErr w:type="spellEnd"/>
          </w:p>
          <w:p w14:paraId="2DC6A8EA" w14:textId="77777777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Բալահովիտ բնակավայրի հեռավորությունը մայրաքաղաքից –15 կմ </w:t>
            </w:r>
          </w:p>
          <w:p w14:paraId="1CDF7B8D" w14:textId="394AE2AA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Հեռավորությունը մարզկենտրոնից – 40 կմ</w:t>
            </w:r>
          </w:p>
        </w:tc>
      </w:tr>
      <w:tr w:rsidR="005A5C4E" w:rsidRPr="00814753" w14:paraId="38A93330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CAE5EFD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552EA" w14:textId="77777777" w:rsidR="003A3BBF" w:rsidRPr="00814753" w:rsidRDefault="003A3BBF" w:rsidP="003A3B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91 550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մարդ</w:t>
            </w:r>
            <w:proofErr w:type="spellEnd"/>
          </w:p>
          <w:p w14:paraId="4F4A8EA2" w14:textId="77777777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Ծրագիրն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</w:p>
          <w:p w14:paraId="787EEF24" w14:textId="68BF8480" w:rsidR="005A5C4E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Առինջ-7581, Բալահովիտ-3948</w:t>
            </w:r>
          </w:p>
        </w:tc>
      </w:tr>
      <w:tr w:rsidR="003A3BBF" w:rsidRPr="00814753" w14:paraId="76CCB11B" w14:textId="77777777" w:rsidTr="006D3F9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4E1D7CB2" w14:textId="77777777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5A4B6" w14:textId="4D34B35F" w:rsidR="003A3BBF" w:rsidRPr="00814753" w:rsidRDefault="003A3BBF" w:rsidP="003A3B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r w:rsidRPr="00814753">
              <w:rPr>
                <w:rFonts w:ascii="GHEA Grapalat" w:hAnsi="GHEA Grapalat"/>
                <w:sz w:val="22"/>
                <w:szCs w:val="18"/>
              </w:rPr>
              <w:t>---</w:t>
            </w:r>
          </w:p>
        </w:tc>
      </w:tr>
      <w:tr w:rsidR="003A3BBF" w:rsidRPr="00814753" w14:paraId="665F3FAE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5B35498" w14:textId="77777777" w:rsidR="003A3BBF" w:rsidRPr="00814753" w:rsidRDefault="003A3BBF" w:rsidP="003A3B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10164" w14:textId="0D3E318D" w:rsidR="003A3BBF" w:rsidRPr="00814753" w:rsidRDefault="003A3BBF" w:rsidP="003A3B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r w:rsidRPr="00814753">
              <w:rPr>
                <w:rFonts w:ascii="GHEA Grapalat" w:hAnsi="GHEA Grapalat"/>
                <w:sz w:val="22"/>
                <w:szCs w:val="18"/>
              </w:rPr>
              <w:t>---</w:t>
            </w:r>
          </w:p>
        </w:tc>
      </w:tr>
      <w:tr w:rsidR="005A5C4E" w:rsidRPr="00814753" w14:paraId="69C8F93B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1AD4D8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44C1D" w14:textId="370D0278" w:rsidR="005A5C4E" w:rsidRPr="00814753" w:rsidRDefault="003A3BBF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գլխավոր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հատակագիծ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09.08.2007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թվականի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N 1036-Ն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որոշմամբ</w:t>
            </w:r>
            <w:proofErr w:type="spellEnd"/>
          </w:p>
        </w:tc>
      </w:tr>
      <w:tr w:rsidR="005A5C4E" w:rsidRPr="00814753" w14:paraId="4133DB73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E0E40A5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63D2EF94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2E3DE159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16FAF258" w14:textId="56C93FFB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1D1740D7" w14:textId="77777777" w:rsidR="00814753" w:rsidRDefault="00814753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</w:p>
          <w:p w14:paraId="69B4C3D2" w14:textId="77777777" w:rsidR="00814753" w:rsidRDefault="00814753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</w:p>
          <w:p w14:paraId="342FD9BC" w14:textId="201F3EB1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892EE" w14:textId="77777777" w:rsidR="003A3BBF" w:rsidRPr="00814753" w:rsidRDefault="003A3BBF" w:rsidP="003A3BB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Աբովյան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գործում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կենտրոնացված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մասնակիորեն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վերանորոգվել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զգալի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ներդրումների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կարիք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17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ժամ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տևողությամբ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  <w:p w14:paraId="705FA522" w14:textId="13EFEDE7" w:rsidR="003A3BBF" w:rsidRPr="00814753" w:rsidRDefault="003A3BBF" w:rsidP="003A3BB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ընդգրկված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Գեղաշենում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Կամարիսում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հորատման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առաջացած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մնացած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օգտվում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կենտրոնացված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ցանցից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br/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օգտվում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կենտրոնացված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Գետարգել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Բալահովիտ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 </w:t>
            </w:r>
          </w:p>
          <w:p w14:paraId="1EC1584D" w14:textId="74E42B57" w:rsidR="003A3BBF" w:rsidRPr="00814753" w:rsidRDefault="003A3BBF" w:rsidP="003A3BB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տարածքը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ներառյալ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գազաֆիկացված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95 %-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</w:p>
          <w:p w14:paraId="557E995C" w14:textId="768684C4" w:rsidR="003A3BBF" w:rsidRPr="00814753" w:rsidRDefault="003A3BBF" w:rsidP="003A3BB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ոռոգման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ցանցի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վերականգնման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խնդիրներ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քանի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նշանակության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հողեր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  <w:p w14:paraId="2AC0CAE1" w14:textId="128D6594" w:rsidR="005A5C4E" w:rsidRPr="00814753" w:rsidRDefault="003A3BBF" w:rsidP="003A3BB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փողոցային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լուսավորությունն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գերակշռող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կենտրոնական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փողոցները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լուսավորված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լուսատուներով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անցկացման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խնդիրներ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լուսատուների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ձեռք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բերման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</w:tc>
      </w:tr>
      <w:tr w:rsidR="005A5C4E" w:rsidRPr="00814753" w14:paraId="3F7BBC4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76B014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նկարագրությունը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անհրաժեշտությունը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08F66" w14:textId="686542B7" w:rsidR="005D4537" w:rsidRPr="00814753" w:rsidRDefault="005D4537" w:rsidP="005D45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B96A96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ներառում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տարբեր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կոնկրետ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լուծում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ֆունկցիոնալության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արդյունավետության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շրջակա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վրա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ազդեցության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բարելավման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նպատակին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հասնելու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: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</w:p>
          <w:p w14:paraId="67DA3B48" w14:textId="4475CC55" w:rsidR="005D4537" w:rsidRPr="00814753" w:rsidRDefault="005D4537" w:rsidP="005D45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հնարավորությունների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գնահատում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ընթացիկ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կեղտաջրերի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հոսքերը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կարգավորելու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  <w:p w14:paraId="3A21237B" w14:textId="61561964" w:rsidR="005D4537" w:rsidRPr="00814753" w:rsidRDefault="005D4537" w:rsidP="005D45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Ապահովել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B96A96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ծրագիրը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բնապահպանական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կանոնակարգերին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թույլտվություններին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ներառյալ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կեղտաջրերի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արտահոսքի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թույլտվությունները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որակի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չափանիշները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աղտոտման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կանխարգելման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միջոցառումները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:</w:t>
            </w:r>
          </w:p>
          <w:p w14:paraId="5096BA09" w14:textId="0013E335" w:rsidR="005D4537" w:rsidRPr="00814753" w:rsidRDefault="005D4537" w:rsidP="005D45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խափանումների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հանրային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առողջության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անվտանգության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լուծում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ինչպիսիք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պաթոգենների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ազդեցության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վտանգը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խմելու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աղբյուրների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աղտոտումը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վնասը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:</w:t>
            </w:r>
          </w:p>
          <w:p w14:paraId="4D4DDF48" w14:textId="17D38DF5" w:rsidR="005A5C4E" w:rsidRPr="00814753" w:rsidRDefault="005D4537" w:rsidP="005D45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B96A96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նախագիծը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համակողմանիորեն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արդյունավետ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կերպով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անդրադառնալով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այս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կոնկրետ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խնդիրներին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հասնել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նպատակին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բարելավելու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հուսալիությունը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նվազեցնելով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շրջակա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վրա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ապահովելով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կեղտաջրերի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ենթակառուցվածքի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երկարաժամկետ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կայունությունը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:</w:t>
            </w:r>
          </w:p>
        </w:tc>
      </w:tr>
      <w:tr w:rsidR="005A5C4E" w:rsidRPr="00814753" w14:paraId="6EE4B02A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F2B195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ակնկալվող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որոնց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հասնել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նպատակին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36709" w14:textId="645A0B26" w:rsidR="005A5C4E" w:rsidRPr="00814753" w:rsidRDefault="0087296A" w:rsidP="0087296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նախագծի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ակնկալվող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արդյունքները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պետք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նպատակին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բարելավելու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ֆունկցիոնալությունը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արդյունավետությունը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շրջակա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միջավայրի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վրա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: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br/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հայտը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բխում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«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ինքնակառավարման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» 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օրենքի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12-րդ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հոդվածի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դրույթներից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ընդգրկվ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հ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հնգամյա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զարգացման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ռազմավարության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նպատակն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ունենալ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կոյուղու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ապահո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շուրջ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11 529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մարդու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կենսամակարդակի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բարձրացումը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</w:p>
        </w:tc>
      </w:tr>
      <w:tr w:rsidR="0087296A" w:rsidRPr="00814753" w14:paraId="581892E2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6472AAD" w14:textId="77777777" w:rsidR="0087296A" w:rsidRPr="00814753" w:rsidRDefault="0087296A" w:rsidP="0087296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6E29B" w14:textId="25DDD48A" w:rsidR="0087296A" w:rsidRPr="00814753" w:rsidRDefault="0087296A" w:rsidP="0087296A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Կազմակերպել ջրահեռացման (կոյուղու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) համակարգի կառուցման ն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ախագծանախահաշվային փաստաթղթերի կազմ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ման խորհրդատվական աշխատանքների ձեռքբերման մրցույթ։</w:t>
            </w:r>
          </w:p>
          <w:p w14:paraId="7045DB23" w14:textId="77777777" w:rsidR="0087296A" w:rsidRPr="00814753" w:rsidRDefault="0087296A" w:rsidP="0087296A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Ապահովել շինարարական գործունեության համար անհրաժեշտ թույլտվությունները և հաստատումները։</w:t>
            </w:r>
          </w:p>
          <w:p w14:paraId="42F4D376" w14:textId="521F0472" w:rsidR="0087296A" w:rsidRPr="00814753" w:rsidRDefault="0087296A" w:rsidP="0087296A">
            <w:pPr>
              <w:spacing w:after="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Ձեռք բերել 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ջրահեռացման (կոյուղու) համակարգի կառուցման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համար անհրաժեշտ շինարարական աշխատանքներ՝ 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կառուցելու</w:t>
            </w:r>
            <w:r w:rsidRPr="00814753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Աբովյան համայնքի </w:t>
            </w:r>
          </w:p>
          <w:p w14:paraId="7F277384" w14:textId="0D885CB7" w:rsidR="00FF6F24" w:rsidRPr="00814753" w:rsidRDefault="0087296A" w:rsidP="00FF6F24">
            <w:pPr>
              <w:spacing w:after="0"/>
              <w:jc w:val="both"/>
              <w:rPr>
                <w:rFonts w:ascii="GHEA Grapalat" w:hAnsi="GHEA Grapalat"/>
                <w:bCs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Calibri" w:hAnsi="GHEA Grapalat"/>
                <w:b/>
                <w:color w:val="000000"/>
                <w:sz w:val="22"/>
                <w:u w:val="single"/>
                <w:lang w:val="hy-AM"/>
              </w:rPr>
              <w:t xml:space="preserve">Առինջ գյուղի 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6-րդ փողոց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 xml:space="preserve">ի 140 մետր, 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Մաշտոցի փո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 xml:space="preserve">ղոցի 250 մետր, 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Մաշտոցի 2-րդ փ</w:t>
            </w:r>
            <w:r w:rsidR="00FF6F24" w:rsidRPr="00814753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ակուղու 120 մետր երկարությամբ</w:t>
            </w:r>
          </w:p>
          <w:p w14:paraId="3DC3352A" w14:textId="0E132CFC" w:rsidR="0087296A" w:rsidRPr="00814753" w:rsidRDefault="00FF6F24" w:rsidP="00FF6F24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hAnsi="GHEA Grapalat"/>
                <w:b/>
                <w:sz w:val="22"/>
                <w:u w:val="single"/>
                <w:lang w:val="hy-AM"/>
              </w:rPr>
              <w:t>Բալահովիտ</w:t>
            </w:r>
            <w:r w:rsidR="0087296A" w:rsidRPr="00814753">
              <w:rPr>
                <w:rFonts w:ascii="GHEA Grapalat" w:hAnsi="GHEA Grapalat"/>
                <w:b/>
                <w:sz w:val="22"/>
                <w:u w:val="single"/>
                <w:lang w:val="hy-AM"/>
              </w:rPr>
              <w:t xml:space="preserve"> գյուղի  </w:t>
            </w:r>
            <w:r w:rsidRPr="00814753">
              <w:rPr>
                <w:rFonts w:ascii="GHEA Grapalat" w:hAnsi="GHEA Grapalat" w:cs="Sylfaen"/>
                <w:bCs/>
                <w:sz w:val="22"/>
                <w:lang w:val="hy-AM"/>
              </w:rPr>
              <w:t>5-րդ փողոց</w:t>
            </w:r>
            <w:r w:rsidRPr="00814753">
              <w:rPr>
                <w:rFonts w:ascii="GHEA Grapalat" w:hAnsi="GHEA Grapalat" w:cs="Sylfaen"/>
                <w:bCs/>
                <w:sz w:val="22"/>
                <w:lang w:val="hy-AM"/>
              </w:rPr>
              <w:t xml:space="preserve">ի 300 մետր երկարությամբ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ջրահեռացման (կոյուղու) համակարգ</w:t>
            </w:r>
            <w:r w:rsidRPr="00814753">
              <w:rPr>
                <w:rFonts w:ascii="GHEA Grapalat" w:hAnsi="GHEA Grapalat" w:cs="Sylfaen"/>
                <w:bCs/>
                <w:sz w:val="22"/>
                <w:lang w:val="hy-AM"/>
              </w:rPr>
              <w:t xml:space="preserve"> </w:t>
            </w:r>
            <w:r w:rsidR="0087296A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ապահովելով, որ նյութերը համապատասխանեն որակի չափանիշներին և բնութագրերին:</w:t>
            </w:r>
          </w:p>
          <w:p w14:paraId="033D0C96" w14:textId="3D09884D" w:rsidR="0087296A" w:rsidRPr="00814753" w:rsidRDefault="0087296A" w:rsidP="00FF6F24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Մշակել շինարարության մանրամասն պլան և ժամանակացույց՝ համակարգելով շահագրգիռ կողմերի հետ՝ խափանումները նվազագույնի հասցնելու համար: Կատարել աշխատանքներ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ը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ըստ ժամանակացույցի` կիրառելով համապատասխան տեխնիկա և նյութեր: Պարբերաբար կատարել ստուգումներ՝ ապահովելու որակի վերահսկողությունը և տեխնիկական պայմաններին համապատասխանելը:</w:t>
            </w:r>
            <w:r w:rsidR="00FF6F24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br/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Իրականացնել բնապահպանական միջոցառումներ՝ նվազագույնի հասցնելու շինարարական գործունեության ազդեցությունը, ինչպիսիք են էրոզիայի վերահսկումը և փոշու արտանետումը։</w:t>
            </w:r>
          </w:p>
        </w:tc>
      </w:tr>
      <w:tr w:rsidR="005A5C4E" w:rsidRPr="00814753" w14:paraId="1DC56DDF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C7D161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5D3D7" w14:textId="6EF5BDB3" w:rsidR="00FF6F24" w:rsidRPr="00814753" w:rsidRDefault="00FF6F24" w:rsidP="00FF6F24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Ներհամայնքային ջրահեռացման (կոյուղու) համակարգի կառուցման արդյունքում կունենանք  բարեկարգ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միջավայր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և այն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կներառվի համայնքային սեփականություն հանդիսացող գույքի ցանկում։ Ծրագրի իրականացման արդյունքում համայնքային սեփականություն հանդիսացող հիմնական միջոցների՝  ջրահեռացման (կոյուղու) համակարգի, արժեքը կավելանա ծրագրի արժեքի չափով։</w:t>
            </w:r>
          </w:p>
          <w:p w14:paraId="29B84896" w14:textId="158CCBFB" w:rsidR="005A5C4E" w:rsidRPr="00814753" w:rsidRDefault="00FF6F24" w:rsidP="00FF6F24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Ծրագրով նախատեսվող ծախսերը կապիտալ բնույթի են:</w:t>
            </w:r>
          </w:p>
        </w:tc>
      </w:tr>
      <w:tr w:rsidR="005A5C4E" w:rsidRPr="00814753" w14:paraId="2DB19A21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14D383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317B7" w14:textId="0B2A0DA8" w:rsidR="005A5C4E" w:rsidRPr="00814753" w:rsidRDefault="00FF6F24" w:rsidP="00FF6F24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Ներհամայնքային ջրահեռացման (կոյուղու) համակարգի կառուցման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արդյունքում ՝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11529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բնակիչներ, որը կազմում է համայնքի բնակչության 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12,6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%-ը, կունենան ջրահեռացման (կոյուղու) համակարգի, կբարձրանա բնակչության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հարմարավետության  մակարդակը: Ծրագրով նախատեսված ծախսերը հանդիսանում են կապիտալ բնույթի։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br/>
              <w:t xml:space="preserve">Կառուցվող կոյուղատարերը գտնվում են խիտ բնակեցված փողոցների վրա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որոնք կից են դպրոցներին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հանրային տարածքներին։</w:t>
            </w:r>
          </w:p>
        </w:tc>
      </w:tr>
      <w:tr w:rsidR="005A5C4E" w:rsidRPr="00814753" w14:paraId="12A55EBD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72A4E1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Նշել ծրագրի իրականացման ընթացքում ստեղծվող ժամանակավոր և հիմնական աշխատատեղերի քանակը և դրանց 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նկարագրությունը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C0AC0" w14:textId="4F3008E8" w:rsidR="005A5C4E" w:rsidRPr="00814753" w:rsidRDefault="00FF6F24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lastRenderedPageBreak/>
              <w:t xml:space="preserve">Ծրագրի իրականացման ընթացքում մոտավոր  կստեղծվի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10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ժամանակավոր  աշխատատեղեր։</w:t>
            </w:r>
          </w:p>
        </w:tc>
      </w:tr>
      <w:tr w:rsidR="005A5C4E" w:rsidRPr="00814753" w14:paraId="32ED60E0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D303D38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նախորդ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կատարողականը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96EE6" w14:textId="3F3A46B1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Նախորդ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15733C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7 248 645.0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1158"/>
              <w:gridCol w:w="1188"/>
              <w:gridCol w:w="745"/>
            </w:tblGrid>
            <w:tr w:rsidR="005A5C4E" w:rsidRPr="00814753" w14:paraId="68E253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105A93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F9E56" w14:textId="77777777" w:rsidR="005A5C4E" w:rsidRPr="00814753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19F021" w14:textId="77777777" w:rsidR="005A5C4E" w:rsidRPr="00814753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E063F" w14:textId="77777777" w:rsidR="005A5C4E" w:rsidRPr="00814753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15733C" w:rsidRPr="00814753" w14:paraId="5AC5356B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B24921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C52ED" w14:textId="55CB092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315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62311" w14:textId="114F959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190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757.2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C1C43" w14:textId="4CBB4B0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116.5</w:t>
                  </w:r>
                </w:p>
              </w:tc>
            </w:tr>
            <w:tr w:rsidR="0015733C" w:rsidRPr="00814753" w14:paraId="59799C17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F261B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5CAA7" w14:textId="0078848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C3145" w14:textId="5272D06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776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B24A5" w14:textId="330CD79D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97.8</w:t>
                  </w:r>
                </w:p>
              </w:tc>
            </w:tr>
            <w:tr w:rsidR="0015733C" w:rsidRPr="00814753" w14:paraId="3DD263C2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660981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769F6" w14:textId="562A5569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288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8E2E0" w14:textId="046E81B5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127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871.9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4836B" w14:textId="30FC57D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95.5</w:t>
                  </w:r>
                </w:p>
              </w:tc>
            </w:tr>
            <w:tr w:rsidR="0015733C" w:rsidRPr="00814753" w14:paraId="3D41B6E9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9D2AE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448CE" w14:textId="2DB4E6C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A00BF" w14:textId="5E0D0CB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033.4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B672B" w14:textId="3CD7987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165.9</w:t>
                  </w:r>
                </w:p>
              </w:tc>
            </w:tr>
            <w:tr w:rsidR="0015733C" w:rsidRPr="00814753" w14:paraId="01CFD96E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12DDC4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268DD" w14:textId="6D20663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248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DDD1F" w14:textId="69CCAA2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597.1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8CB66" w14:textId="1127A72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79.0</w:t>
                  </w:r>
                </w:p>
              </w:tc>
            </w:tr>
            <w:tr w:rsidR="0015733C" w:rsidRPr="00814753" w14:paraId="2CA7B604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50E7B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93D09" w14:textId="261D19A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3D2A" w14:textId="7DA8239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716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24540" w14:textId="4094B6C4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96.3</w:t>
                  </w:r>
                </w:p>
              </w:tc>
            </w:tr>
            <w:tr w:rsidR="0015733C" w:rsidRPr="00814753" w14:paraId="776D6675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FE8468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A522A" w14:textId="0840E40F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EDA91" w14:textId="25F3EDB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3C730" w14:textId="3B5A269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15733C" w:rsidRPr="00814753" w14:paraId="01140CF0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009788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փաստացի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814753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20E28" w14:textId="63830A9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CE86" w14:textId="3C199EC5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0DB26" w14:textId="3D83ADC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15733C" w:rsidRPr="00814753" w14:paraId="36F1AB0B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0F547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E976F" w14:textId="7A8EA52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830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45F41" w14:textId="7D50D6A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226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078.7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729F6" w14:textId="6BBFBCD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67.0</w:t>
                  </w:r>
                </w:p>
              </w:tc>
            </w:tr>
            <w:tr w:rsidR="0015733C" w:rsidRPr="00814753" w14:paraId="507F14EA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B9564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F19B6" w14:textId="40519C39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A22AC" w14:textId="4077D9A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10C3B" w14:textId="75DB70B6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72.2</w:t>
                  </w:r>
                </w:p>
              </w:tc>
            </w:tr>
            <w:tr w:rsidR="0015733C" w:rsidRPr="00814753" w14:paraId="5BAE26A2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23AFC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DB78E" w14:textId="0A0048D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188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78C8B" w14:textId="4D7474D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89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020.9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76EAF" w14:textId="0733D10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47.1</w:t>
                  </w:r>
                </w:p>
              </w:tc>
            </w:tr>
            <w:tr w:rsidR="0015733C" w:rsidRPr="00814753" w14:paraId="2EDB4905" w14:textId="77777777" w:rsidTr="001573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D06D1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CB6454" w14:textId="423A3296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D4D3A4" w14:textId="409C2B69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C80E58" w14:textId="4683929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733C" w:rsidRPr="00814753" w14:paraId="699B018D" w14:textId="77777777" w:rsidTr="001573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8D12D1" w14:textId="2CDF1E09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-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բնակարանային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17B924" w14:textId="0F86529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137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264C0E" w14:textId="2F1B8EB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104.0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4094D9" w14:textId="4F3F329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31.4</w:t>
                  </w:r>
                </w:p>
              </w:tc>
            </w:tr>
            <w:tr w:rsidR="0015733C" w:rsidRPr="00814753" w14:paraId="3A10437C" w14:textId="77777777" w:rsidTr="003B28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6B51" w14:textId="069008A1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շրջակա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միջավայրի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CEE40" w14:textId="0F9E1392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101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CCF6A" w14:textId="3D957F9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900.5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DD7E6" w14:textId="1B3DB36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40.5</w:t>
                  </w:r>
                </w:p>
              </w:tc>
            </w:tr>
          </w:tbl>
          <w:p w14:paraId="1CF9B6FA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5A5C4E" w:rsidRPr="00814753" w14:paraId="29D93357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7AA32DC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14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E18AF" w14:textId="4365D17E" w:rsidR="005A5C4E" w:rsidRPr="00814753" w:rsidRDefault="0015733C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8 690 007.2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1678"/>
            </w:tblGrid>
            <w:tr w:rsidR="005A5C4E" w:rsidRPr="00814753" w14:paraId="76CD6CAC" w14:textId="77777777" w:rsidTr="0015733C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B5C798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B6D9C6" w14:textId="77777777" w:rsidR="005A5C4E" w:rsidRPr="00814753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15733C" w:rsidRPr="00814753" w14:paraId="14477D90" w14:textId="77777777" w:rsidTr="00A75455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CF0A7B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պլանավորում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1DE3C" w14:textId="0D2C3A5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574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754.4</w:t>
                  </w:r>
                </w:p>
              </w:tc>
            </w:tr>
            <w:tr w:rsidR="0015733C" w:rsidRPr="00814753" w14:paraId="43C6B795" w14:textId="77777777" w:rsidTr="00A75455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A8C805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E1EF8" w14:textId="08487E3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650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000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.0</w:t>
                  </w:r>
                </w:p>
              </w:tc>
            </w:tr>
            <w:tr w:rsidR="0015733C" w:rsidRPr="00814753" w14:paraId="6B7CFD02" w14:textId="77777777" w:rsidTr="00A75455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D9E67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2B601" w14:textId="1E3E6FC9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873.7</w:t>
                  </w:r>
                </w:p>
              </w:tc>
            </w:tr>
            <w:tr w:rsidR="0015733C" w:rsidRPr="00814753" w14:paraId="4F0788A9" w14:textId="77777777" w:rsidTr="00A75455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031BDB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06A36" w14:textId="013ED7D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924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754.4</w:t>
                  </w:r>
                </w:p>
              </w:tc>
            </w:tr>
            <w:tr w:rsidR="0015733C" w:rsidRPr="00814753" w14:paraId="7E518E44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129C93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DA3CC" w14:textId="527B59E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690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15733C" w:rsidRPr="00814753" w14:paraId="391B8A20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CBB9A5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DBAFF" w14:textId="2CC0509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7D52E615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EBE05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CC233" w14:textId="64E86272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040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15733C" w:rsidRPr="00814753" w14:paraId="1398D3C8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19F60" w14:textId="77777777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պլանավորված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814753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C0783" w14:textId="50E0218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040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15733C" w:rsidRPr="00814753" w14:paraId="045682AF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1530E" w14:textId="5231AFC2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C3126" w14:textId="7EA01F44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972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965.3</w:t>
                  </w:r>
                </w:p>
              </w:tc>
            </w:tr>
            <w:tr w:rsidR="0015733C" w:rsidRPr="00814753" w14:paraId="6758A093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E01B11" w14:textId="7D207A9C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փողոցային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B0417" w14:textId="2931A79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073.0</w:t>
                  </w:r>
                </w:p>
              </w:tc>
            </w:tr>
            <w:tr w:rsidR="0015733C" w:rsidRPr="00814753" w14:paraId="0431A33A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50669" w14:textId="19516E7E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ընդհանուր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բնույթի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հանրային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3DBBD" w14:textId="78707096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160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010.0</w:t>
                  </w:r>
                </w:p>
              </w:tc>
            </w:tr>
            <w:tr w:rsidR="0015733C" w:rsidRPr="00814753" w14:paraId="238C637B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4F9912" w14:textId="36294F8E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շրջակա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միջավայրի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03FCD" w14:textId="5B2DA24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238F75E8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12E83" w14:textId="7A4B77E2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հանգիստ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մշակույթ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և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կրոն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246B6" w14:textId="2D7775D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538B9855" w14:textId="77777777" w:rsidTr="009179BE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20AA41" w14:textId="3C431B2D" w:rsidR="0015733C" w:rsidRPr="00814753" w:rsidRDefault="0015733C" w:rsidP="0015733C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305076" w14:textId="2D5FCA1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156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951.0</w:t>
                  </w:r>
                </w:p>
              </w:tc>
            </w:tr>
          </w:tbl>
          <w:p w14:paraId="51AB0B31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5A5C4E" w:rsidRPr="00814753" w14:paraId="1352961B" w14:textId="77777777" w:rsidTr="009E407C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C935099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7B5B5" w14:textId="0871A9A4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15733C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3 824 620.0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5A5C4E" w:rsidRPr="00814753" w14:paraId="7DAD0DD1" w14:textId="77777777" w:rsidTr="009E407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549DF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FD576" w14:textId="55C2817A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տարվա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15733C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4 900 350.0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5A5C4E" w:rsidRPr="00814753" w14:paraId="0E951347" w14:textId="77777777" w:rsidTr="009E407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2084A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1469"/>
              <w:gridCol w:w="1469"/>
            </w:tblGrid>
            <w:tr w:rsidR="005A5C4E" w:rsidRPr="00814753" w14:paraId="382F3A1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D4C7F0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71FDA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5DA39E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</w:p>
                <w:p w14:paraId="755AD1CA" w14:textId="77777777" w:rsidR="005A5C4E" w:rsidRPr="00814753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15733C" w:rsidRPr="00814753" w14:paraId="50BAEBE2" w14:textId="77777777" w:rsidTr="00D160D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D3E94F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</w:p>
                <w:p w14:paraId="0AAA3F96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626B3" w14:textId="5F7C7B74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76643" w14:textId="187B19D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405DDD42" w14:textId="77777777" w:rsidTr="00D160D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F82B3F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FEA2D" w14:textId="65AEAE9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79578" w14:textId="613258B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35795C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FDFD72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F101C4" w14:textId="2165254F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DD7FB6" w14:textId="1C2B45D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1D200F12" w14:textId="77777777" w:rsidTr="00D160D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D33719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56564" w14:textId="4FEAC51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F86B8" w14:textId="7AA30E4F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00445E2D" w14:textId="77777777" w:rsidTr="00D160D6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EF14A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76AB9638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814753">
                    <w:rPr>
                      <w:rFonts w:ascii="GHEA Grapalat" w:eastAsia="Times New Roman" w:hAnsi="GHEA Grapalat" w:cs="Arial Unicode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Arial Unicode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EE9BE" w14:textId="3EFC3B2F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9DA30" w14:textId="163425A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210B20D3" w14:textId="77777777" w:rsidTr="00D160D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D85B1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EAAA0" w14:textId="3B2F4554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47D64" w14:textId="112EE6F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2758755D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6FAAC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B5EEB" w14:textId="75EB791F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52D52" w14:textId="4270ADA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6D7C3821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9B2AB5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66C224E3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E0F14" w14:textId="1D60816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53A59" w14:textId="0A203F6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04B54D2E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8234FC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79013" w14:textId="4BB68ED4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EEB49" w14:textId="452AC56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Courier New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Courier New"/>
                      <w:sz w:val="20"/>
                      <w:szCs w:val="20"/>
                      <w:lang w:val="en-US" w:eastAsia="ru-RU"/>
                    </w:rPr>
                    <w:t>85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38FD8964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E825A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B89B7" w14:textId="1E00BEB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F1535" w14:textId="51F96071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90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12FE87B8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8C93F9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59EB5" w14:textId="78998D4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190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66B49" w14:textId="48925A5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71C6DA20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95A29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4B934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71BF5B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15733C" w:rsidRPr="00814753" w14:paraId="5E517EBB" w14:textId="77777777" w:rsidTr="00726CED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B01A5" w14:textId="7A380ECD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բնակարանային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B193D" w14:textId="3627063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140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43492" w14:textId="7B38D09A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145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40FAA217" w14:textId="77777777" w:rsidTr="00726CED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7C6E3" w14:textId="40AEE03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շրջակա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միջավայրի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5F570" w14:textId="34456C7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110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5B701" w14:textId="7E59C19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017EA03B" w14:textId="77777777" w:rsidTr="000A161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292871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</w:p>
                <w:p w14:paraId="480159F5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  <w:p w14:paraId="76E4DCD9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970A9" w14:textId="1053A0B6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1 840 000.0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3D8BD" w14:textId="57FFDB86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24D2D340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D5BB8A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88A19C" w14:textId="3F35F85D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ACA215" w14:textId="6CDD6370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0AD14E0B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F0D00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28F2B" w14:textId="24871A08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5B3A1E" w14:textId="55BBE94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160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3ABC47AD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ABB7DE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B97825" w14:textId="6992A09C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42FBA3" w14:textId="5ED70639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798790B7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1678CF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25898C" w14:textId="503188D2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1A8C5D" w14:textId="1218ADD5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24B19844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7C0E1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նախադպրոցական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3F5014" w14:textId="196024B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FEF07" w14:textId="1B8100BE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220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328F3C9C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2B2F6F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հասարակական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7A126" w14:textId="6C2DAD6D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DF0E5" w14:textId="098BD14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55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15733C" w:rsidRPr="00814753" w14:paraId="36E8486B" w14:textId="77777777" w:rsidTr="0015733C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150816" w14:textId="77777777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գույքի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տեխնիկայի</w:t>
                  </w:r>
                  <w:proofErr w:type="spellEnd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E3FE8D" w14:textId="29915CBB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9106E" w14:textId="20C92C83" w:rsidR="0015733C" w:rsidRPr="00814753" w:rsidRDefault="0015733C" w:rsidP="0015733C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814753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814753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</w:tbl>
          <w:p w14:paraId="1B8D1616" w14:textId="77777777" w:rsidR="005A5C4E" w:rsidRPr="00814753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9E407C" w:rsidRPr="00814753" w14:paraId="4EC319F3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130A3" w14:textId="519B46F1" w:rsidR="009E407C" w:rsidRPr="00814753" w:rsidRDefault="009E407C" w:rsidP="00FE14A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838647" w14:textId="2E49B4B0" w:rsidR="009E407C" w:rsidRPr="00814753" w:rsidRDefault="009E407C" w:rsidP="009E407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814753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նախորդ տարվա </w:t>
            </w:r>
            <w:r w:rsidRPr="00814753">
              <w:rPr>
                <w:rFonts w:ascii="Calibri" w:eastAsia="Calibri" w:hAnsi="Calibri" w:cs="Calibri"/>
                <w:sz w:val="20"/>
                <w:szCs w:val="20"/>
                <w:lang w:val="hy-AM"/>
              </w:rPr>
              <w:t> </w:t>
            </w:r>
            <w:r w:rsidRPr="00814753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հարկերի, տուրքերի և այլ վճարների հավաքագրման մակարդակը</w:t>
            </w:r>
            <w:r w:rsidRPr="008147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5733C" w:rsidRPr="00814753">
              <w:rPr>
                <w:rFonts w:ascii="GHEA Grapalat" w:hAnsi="GHEA Grapalat"/>
                <w:sz w:val="20"/>
                <w:szCs w:val="20"/>
                <w:lang w:val="hy-AM"/>
              </w:rPr>
              <w:t xml:space="preserve">97,8 </w:t>
            </w:r>
            <w:r w:rsidRPr="00814753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</w:tr>
      <w:tr w:rsidR="005A5C4E" w:rsidRPr="00814753" w14:paraId="5E3FB5E9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C7560C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CCADF" w14:textId="294E01B1" w:rsidR="005A5C4E" w:rsidRPr="00814753" w:rsidRDefault="0015733C" w:rsidP="0015733C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2025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թվականի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մուտքերը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ներառյալ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ֆինանսական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համահարթեցման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դոտացիայի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գծով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կազմելու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է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2376361,0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ֆոնդային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մասով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նախատեսվել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է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ոչ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ֆինանսական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ակտիվների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գծով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ծախս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4849797,0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որից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344874,0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նախատեսված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է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բնույթի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ծառայությունների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2900000,0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ճանապարհա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շինության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40000,0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շրջակա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միջավայրի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պահպանության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և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աղբահանության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1000000,0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փողոցների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լուսավորության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--- 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հանգստի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և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սպորտի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ծառայությունների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350000,0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նախադպրոցական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հիմնարկների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հիմնանորոգման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90000,0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գազատարների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կառուցման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76923,0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ոռոգման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համակարգի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վերանորոգման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48000,0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դրամը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բնակարանային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տնտեսության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ոլորտի</w:t>
            </w:r>
            <w:proofErr w:type="spellEnd"/>
            <w:r w:rsidRPr="008147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համար</w:t>
            </w:r>
            <w:proofErr w:type="spellEnd"/>
            <w:r w:rsidRPr="0081475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։</w:t>
            </w:r>
          </w:p>
        </w:tc>
      </w:tr>
      <w:tr w:rsidR="005A5C4E" w:rsidRPr="00814753" w14:paraId="257EEAB5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D3290DF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այդ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թվում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27ECA410" w14:textId="491BF3C5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4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068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000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14:paraId="3C5EC69D" w14:textId="50BFD3F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814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406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800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14:paraId="1AF655D8" w14:textId="3652B7B4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1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821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600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14:paraId="77480D04" w14:textId="0E7DE453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58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320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000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14:paraId="719AD0A1" w14:textId="4548A592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ինժեներաերկրաբանական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հետազոտության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100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000</w:t>
            </w:r>
            <w:r w:rsidR="0015733C"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29C9C" w14:textId="5507BD2F" w:rsidR="005A5C4E" w:rsidRPr="00814753" w:rsidRDefault="0015733C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</w:rPr>
              <w:t>161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</w:rPr>
              <w:t>916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</w:rPr>
              <w:t>400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</w:rPr>
              <w:t xml:space="preserve"> (100%)</w:t>
            </w:r>
          </w:p>
        </w:tc>
      </w:tr>
      <w:tr w:rsidR="005A5C4E" w:rsidRPr="00814753" w14:paraId="10689F84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0FEFA06" w14:textId="77777777" w:rsidR="005A5C4E" w:rsidRPr="00814753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կողմից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ներդրվող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մասնաբաժնի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չափը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A6A9C" w14:textId="5CEAE012" w:rsidR="005A5C4E" w:rsidRPr="00814753" w:rsidRDefault="0015733C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56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670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740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r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35 </w:t>
            </w:r>
            <w:r w:rsidR="005A5C4E" w:rsidRPr="00814753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%)</w:t>
            </w:r>
          </w:p>
        </w:tc>
      </w:tr>
      <w:tr w:rsidR="0015733C" w:rsidRPr="00814753" w14:paraId="031B03B1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8BC5150" w14:textId="77777777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Այլ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8330C" w14:textId="2CB0198E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r w:rsidRPr="00814753">
              <w:rPr>
                <w:rFonts w:ascii="GHEA Grapalat" w:hAnsi="GHEA Grapalat"/>
                <w:sz w:val="22"/>
                <w:szCs w:val="18"/>
              </w:rPr>
              <w:t>---</w:t>
            </w:r>
          </w:p>
        </w:tc>
      </w:tr>
      <w:tr w:rsidR="0015733C" w:rsidRPr="00814753" w14:paraId="22E87C45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E6956D9" w14:textId="77777777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5897D" w14:textId="4558B9D5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Սկիզբը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</w:rPr>
              <w:t xml:space="preserve">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ապրիլ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</w:rPr>
              <w:t xml:space="preserve"> 2025</w:t>
            </w:r>
            <w:r w:rsidRPr="00814753">
              <w:rPr>
                <w:rFonts w:ascii="GHEA Grapalat" w:hAnsi="GHEA Grapalat" w:cs="Arial"/>
                <w:sz w:val="22"/>
                <w:szCs w:val="18"/>
              </w:rPr>
              <w:t>թ</w:t>
            </w:r>
            <w:r w:rsidRPr="00814753">
              <w:rPr>
                <w:rFonts w:ascii="GHEA Grapalat" w:hAnsi="GHEA Grapalat"/>
                <w:sz w:val="22"/>
                <w:szCs w:val="18"/>
              </w:rPr>
              <w:t xml:space="preserve">. </w:t>
            </w:r>
          </w:p>
        </w:tc>
      </w:tr>
      <w:tr w:rsidR="0015733C" w:rsidRPr="00814753" w14:paraId="474F3AE8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BF42035" w14:textId="77777777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4737B" w14:textId="1A3C835D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Տևողությունը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</w:rPr>
              <w:t xml:space="preserve"> 8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ամիս</w:t>
            </w:r>
            <w:proofErr w:type="spellEnd"/>
            <w:r w:rsidRPr="00814753">
              <w:rPr>
                <w:rFonts w:ascii="GHEA Grapalat" w:hAnsi="GHEA Grapalat" w:cs="Arial"/>
                <w:sz w:val="22"/>
                <w:szCs w:val="18"/>
              </w:rPr>
              <w:t>՝</w:t>
            </w:r>
            <w:r w:rsidRPr="00814753">
              <w:rPr>
                <w:rFonts w:ascii="GHEA Grapalat" w:hAnsi="GHEA Grapalat"/>
                <w:sz w:val="22"/>
                <w:szCs w:val="18"/>
              </w:rPr>
              <w:t xml:space="preserve">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նոյեմբեր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</w:rPr>
              <w:t xml:space="preserve"> 2025</w:t>
            </w:r>
            <w:r w:rsidRPr="00814753">
              <w:rPr>
                <w:rFonts w:ascii="GHEA Grapalat" w:hAnsi="GHEA Grapalat" w:cs="Arial"/>
                <w:sz w:val="22"/>
                <w:szCs w:val="18"/>
              </w:rPr>
              <w:t>թ</w:t>
            </w:r>
            <w:r w:rsidRPr="00814753">
              <w:rPr>
                <w:rFonts w:ascii="GHEA Grapalat" w:hAnsi="GHEA Grapalat"/>
                <w:sz w:val="22"/>
                <w:szCs w:val="18"/>
              </w:rPr>
              <w:t>.</w:t>
            </w:r>
          </w:p>
        </w:tc>
      </w:tr>
      <w:tr w:rsidR="0015733C" w:rsidRPr="00814753" w14:paraId="6471726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593AE9F" w14:textId="77777777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14753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EE985" w14:textId="6BE7E5BC" w:rsidR="0015733C" w:rsidRPr="00814753" w:rsidRDefault="0015733C" w:rsidP="0015733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Կից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ներկայացվում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  <w:lang w:val="en-US"/>
              </w:rPr>
              <w:t xml:space="preserve"> </w:t>
            </w:r>
            <w:r w:rsidRPr="00814753">
              <w:rPr>
                <w:rFonts w:ascii="GHEA Grapalat" w:hAnsi="GHEA Grapalat" w:cs="Arial"/>
                <w:sz w:val="22"/>
                <w:szCs w:val="18"/>
              </w:rPr>
              <w:t>է</w:t>
            </w:r>
            <w:r w:rsidRPr="00814753">
              <w:rPr>
                <w:rFonts w:ascii="GHEA Grapalat" w:hAnsi="GHEA Grapalat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տեխնիկական</w:t>
            </w:r>
            <w:proofErr w:type="spellEnd"/>
            <w:r w:rsidRPr="00814753">
              <w:rPr>
                <w:rFonts w:ascii="GHEA Grapalat" w:hAnsi="GHEA Grapalat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814753">
              <w:rPr>
                <w:rFonts w:ascii="GHEA Grapalat" w:hAnsi="GHEA Grapalat" w:cs="Arial"/>
                <w:sz w:val="22"/>
                <w:szCs w:val="18"/>
              </w:rPr>
              <w:t>բնութագիրը</w:t>
            </w:r>
            <w:proofErr w:type="spellEnd"/>
            <w:r w:rsidRPr="00814753">
              <w:rPr>
                <w:rFonts w:ascii="GHEA Grapalat" w:hAnsi="GHEA Grapalat" w:cs="Arial"/>
                <w:sz w:val="22"/>
                <w:szCs w:val="18"/>
              </w:rPr>
              <w:t>։</w:t>
            </w:r>
          </w:p>
        </w:tc>
      </w:tr>
    </w:tbl>
    <w:p w14:paraId="5092BDA0" w14:textId="77777777" w:rsidR="005A5C4E" w:rsidRPr="00814753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 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>Այլ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>տեղեկություններ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>ծրագրի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14"/>
          <w:szCs w:val="14"/>
          <w:lang w:val="en-US"/>
        </w:rPr>
        <w:t>մասին</w:t>
      </w:r>
      <w:proofErr w:type="spellEnd"/>
      <w:r w:rsidRPr="00814753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 </w:t>
      </w:r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(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նշել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այն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լրացուցիչ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հանգամանքները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,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որոնք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կարող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են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ցույց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տալ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ծրագրի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կարևորությունը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,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ակնկալվող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արդյունքների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ազդեցությունը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համայնքի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և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տարածաշրջանի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զարգացման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վրա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,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այլ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հանգամանքներ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,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որոնք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կարող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են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հաշվի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առնվել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ծրագիրը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գնահատելու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ընթացքում</w:t>
      </w:r>
      <w:proofErr w:type="spellEnd"/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val="en-US"/>
        </w:rPr>
        <w:t>):</w:t>
      </w:r>
    </w:p>
    <w:p w14:paraId="28818BA7" w14:textId="77777777" w:rsidR="005A5C4E" w:rsidRPr="00814753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62260785" w14:textId="77777777" w:rsidR="0015733C" w:rsidRPr="00814753" w:rsidRDefault="0015733C" w:rsidP="0015733C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</w:pPr>
      <w:bookmarkStart w:id="0" w:name="_Hlk165887822"/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Համայնքի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տնտեսական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պատասխանատու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՝</w:t>
      </w:r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   </w:t>
      </w:r>
      <w:proofErr w:type="spellStart"/>
      <w:r w:rsidRPr="00814753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>Մերուժան</w:t>
      </w:r>
      <w:proofErr w:type="spellEnd"/>
      <w:r w:rsidRPr="00814753">
        <w:rPr>
          <w:rFonts w:ascii="GHEA Grapalat" w:eastAsia="Times New Roman" w:hAnsi="GHEA Grapalat" w:cs="Times New Roman"/>
          <w:bCs/>
          <w:color w:val="000000"/>
          <w:sz w:val="20"/>
          <w:szCs w:val="18"/>
          <w:lang w:val="en-US" w:eastAsia="ru-RU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>Մելիքսեթյան</w:t>
      </w:r>
      <w:proofErr w:type="spellEnd"/>
    </w:p>
    <w:p w14:paraId="67FB6AE8" w14:textId="77777777" w:rsidR="0015733C" w:rsidRPr="00814753" w:rsidRDefault="0015733C" w:rsidP="0015733C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0"/>
          <w:szCs w:val="18"/>
          <w:lang w:val="en-US" w:eastAsia="ru-RU"/>
        </w:rPr>
      </w:pP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Հեռախոսահամարը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,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էլեկտրոնային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 </w:t>
      </w:r>
      <w:proofErr w:type="spellStart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փոստը</w:t>
      </w:r>
      <w:proofErr w:type="spellEnd"/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val="en-US" w:eastAsia="ru-RU"/>
        </w:rPr>
        <w:t xml:space="preserve"> </w:t>
      </w:r>
      <w:r w:rsidRPr="00814753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՝</w:t>
      </w:r>
      <w:r w:rsidRPr="00814753">
        <w:rPr>
          <w:rFonts w:ascii="GHEA Grapalat" w:eastAsia="Times New Roman" w:hAnsi="GHEA Grapalat" w:cs="Times New Roman"/>
          <w:bCs/>
          <w:color w:val="000000"/>
          <w:sz w:val="18"/>
          <w:szCs w:val="18"/>
          <w:lang w:val="en-US" w:eastAsia="ru-RU"/>
        </w:rPr>
        <w:t>m.m.meliksetyan@mail.ru, +374 93 733007</w:t>
      </w:r>
      <w:r w:rsidRPr="00814753">
        <w:rPr>
          <w:rFonts w:ascii="Calibri" w:eastAsia="Times New Roman" w:hAnsi="Calibri" w:cs="Calibri"/>
          <w:color w:val="000000"/>
          <w:sz w:val="20"/>
          <w:szCs w:val="18"/>
          <w:lang w:val="en-US" w:eastAsia="ru-RU"/>
        </w:rPr>
        <w:t> </w:t>
      </w:r>
    </w:p>
    <w:p w14:paraId="33412E35" w14:textId="77777777" w:rsidR="0015733C" w:rsidRPr="00814753" w:rsidRDefault="0015733C" w:rsidP="0015733C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814753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14:paraId="1122FA54" w14:textId="0ADB7996" w:rsidR="0015733C" w:rsidRPr="00814753" w:rsidRDefault="0015733C" w:rsidP="00814753">
      <w:pPr>
        <w:shd w:val="clear" w:color="auto" w:fill="FFFFFF"/>
        <w:spacing w:after="0"/>
        <w:ind w:firstLine="375"/>
        <w:rPr>
          <w:rFonts w:ascii="GHEA Grapalat" w:eastAsia="Times New Roman" w:hAnsi="GHEA Grapalat" w:cs="Calibri"/>
          <w:color w:val="000000"/>
          <w:sz w:val="18"/>
          <w:szCs w:val="18"/>
          <w:lang w:val="en-US" w:eastAsia="ru-RU"/>
        </w:rPr>
      </w:pPr>
      <w:r w:rsidRPr="00814753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tbl>
      <w:tblPr>
        <w:tblW w:w="920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15733C" w:rsidRPr="00814753" w14:paraId="4D345E7E" w14:textId="77777777" w:rsidTr="00DF308C">
        <w:trPr>
          <w:tblCellSpacing w:w="7" w:type="dxa"/>
          <w:jc w:val="center"/>
        </w:trPr>
        <w:tc>
          <w:tcPr>
            <w:tcW w:w="9180" w:type="dxa"/>
            <w:hideMark/>
          </w:tcPr>
          <w:p w14:paraId="05EA2A62" w14:textId="77777777" w:rsidR="0015733C" w:rsidRPr="00814753" w:rsidRDefault="0015733C" w:rsidP="00DF308C">
            <w:pPr>
              <w:spacing w:after="0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814753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  <w:p w14:paraId="5EA0784F" w14:textId="20D430C2" w:rsidR="0015733C" w:rsidRPr="00814753" w:rsidRDefault="0015733C" w:rsidP="00DF308C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</w:pPr>
            <w:r w:rsidRPr="00814753"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  <w:t>Համայնքի ղեկավար`                                                Է. Բաբայան</w:t>
            </w:r>
          </w:p>
        </w:tc>
      </w:tr>
    </w:tbl>
    <w:p w14:paraId="6D19E1E9" w14:textId="77777777" w:rsidR="0015733C" w:rsidRPr="00814753" w:rsidRDefault="0015733C" w:rsidP="0015733C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14"/>
          <w:szCs w:val="14"/>
          <w:lang w:eastAsia="ru-RU"/>
        </w:rPr>
      </w:pPr>
      <w:r w:rsidRPr="00814753">
        <w:rPr>
          <w:rFonts w:ascii="GHEA Grapalat" w:eastAsia="Times New Roman" w:hAnsi="GHEA Grapalat" w:cs="Times New Roman"/>
          <w:color w:val="000000"/>
          <w:sz w:val="14"/>
          <w:szCs w:val="14"/>
          <w:lang w:eastAsia="ru-RU"/>
        </w:rPr>
        <w:t>Կ. Տ</w:t>
      </w:r>
    </w:p>
    <w:bookmarkEnd w:id="0"/>
    <w:p w14:paraId="0A377AD7" w14:textId="77777777" w:rsidR="005A5C4E" w:rsidRPr="00814753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14753">
        <w:rPr>
          <w:rFonts w:ascii="Calibri" w:eastAsia="Times New Roman" w:hAnsi="Calibri" w:cs="Calibri"/>
          <w:color w:val="000000"/>
          <w:sz w:val="22"/>
          <w:lang w:val="en-US"/>
        </w:rPr>
        <w:lastRenderedPageBreak/>
        <w:t> </w:t>
      </w:r>
    </w:p>
    <w:sectPr w:rsidR="005A5C4E" w:rsidRPr="00814753" w:rsidSect="0031517D">
      <w:pgSz w:w="11906" w:h="16838" w:code="9"/>
      <w:pgMar w:top="540" w:right="476" w:bottom="45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4E"/>
    <w:rsid w:val="0015733C"/>
    <w:rsid w:val="0031517D"/>
    <w:rsid w:val="003A3BBF"/>
    <w:rsid w:val="005A5C4E"/>
    <w:rsid w:val="005D4537"/>
    <w:rsid w:val="006C0B77"/>
    <w:rsid w:val="007E4BE2"/>
    <w:rsid w:val="00814753"/>
    <w:rsid w:val="00823CC4"/>
    <w:rsid w:val="008242FF"/>
    <w:rsid w:val="00870751"/>
    <w:rsid w:val="0087296A"/>
    <w:rsid w:val="00922C48"/>
    <w:rsid w:val="009E407C"/>
    <w:rsid w:val="00B8269D"/>
    <w:rsid w:val="00B915B7"/>
    <w:rsid w:val="00B96A96"/>
    <w:rsid w:val="00D10DAA"/>
    <w:rsid w:val="00EA59DF"/>
    <w:rsid w:val="00EE4070"/>
    <w:rsid w:val="00F12C76"/>
    <w:rsid w:val="00FE14A9"/>
    <w:rsid w:val="00FE3534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F706"/>
  <w15:docId w15:val="{AC9D74E6-5E66-4901-889F-ED6C2B5F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Avetyan</dc:creator>
  <cp:keywords/>
  <dc:description/>
  <cp:lastModifiedBy>User</cp:lastModifiedBy>
  <cp:revision>2</cp:revision>
  <dcterms:created xsi:type="dcterms:W3CDTF">2024-05-06T09:51:00Z</dcterms:created>
  <dcterms:modified xsi:type="dcterms:W3CDTF">2024-05-06T09:51:00Z</dcterms:modified>
</cp:coreProperties>
</file>