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D7" w:rsidRPr="007537B7" w:rsidRDefault="00F43ED7" w:rsidP="00F43ED7">
      <w:pPr>
        <w:pStyle w:val="NormalWeb"/>
        <w:jc w:val="center"/>
        <w:rPr>
          <w:rFonts w:ascii="GHEA Grapalat" w:hAnsi="GHEA Grapalat"/>
          <w:lang w:val="hy-AM"/>
        </w:rPr>
      </w:pPr>
      <w:r w:rsidRPr="00F43ED7">
        <w:rPr>
          <w:rStyle w:val="Strong"/>
          <w:rFonts w:ascii="GHEA Grapalat" w:hAnsi="GHEA Grapalat"/>
          <w:lang w:val="hy-AM"/>
        </w:rPr>
        <w:t> ՀԻՄԱՎՈՐՈՒՄ</w:t>
      </w:r>
      <w:r w:rsidRPr="00F43ED7">
        <w:rPr>
          <w:rStyle w:val="Strong"/>
          <w:b w:val="0"/>
        </w:rPr>
        <w:br/>
      </w:r>
      <w:r w:rsidRPr="007537B7">
        <w:rPr>
          <w:rStyle w:val="Strong"/>
          <w:rFonts w:ascii="GHEA Grapalat" w:hAnsi="GHEA Grapalat"/>
          <w:lang w:val="hy-AM"/>
        </w:rPr>
        <w:t xml:space="preserve">ԱԲՈՎՅԱՆ ՀԱՄԱՅՆՔԻ 2019 ԹՎԱԿԱՆԻ ԲՅՈՒՋԵՈՎ ՆԱԽԱՏԵՍՎԱԾ ՎԱՐՉԱԿԱՆ ՄԱՍԻ ՊԱՀՈՒՍՏԱՅԻՆ ՖՈՆԴԻՑ ԳՈՒՄԱՐ ՀԱՏԿԱՑՆԵԼՈՒ ՄԱՍԻՆ  ԱՎԱԳԱՆՈՒ ՈՐՈՇՄԱՆ ՆԱԽԱԳԾԻ ԸՆԴՈՒՆՄԱՆ </w:t>
      </w:r>
      <w:r w:rsidR="007537B7">
        <w:rPr>
          <w:rStyle w:val="Strong"/>
          <w:rFonts w:ascii="GHEA Grapalat" w:hAnsi="GHEA Grapalat"/>
          <w:lang w:val="hy-AM"/>
        </w:rPr>
        <w:br/>
      </w:r>
    </w:p>
    <w:p w:rsidR="00DA147D" w:rsidRPr="007537B7" w:rsidRDefault="00F43ED7" w:rsidP="007537B7">
      <w:pPr>
        <w:spacing w:line="276" w:lineRule="auto"/>
        <w:rPr>
          <w:rFonts w:ascii="GHEA Grapalat" w:hAnsi="GHEA Grapalat" w:cs="GHEA Grapalat"/>
          <w:sz w:val="24"/>
          <w:szCs w:val="24"/>
          <w:lang w:val="hy-AM"/>
        </w:rPr>
      </w:pPr>
      <w:r w:rsidRPr="007537B7">
        <w:rPr>
          <w:rFonts w:ascii="GHEA Grapalat" w:hAnsi="GHEA Grapalat"/>
          <w:sz w:val="24"/>
          <w:szCs w:val="24"/>
          <w:lang w:val="hy-AM"/>
        </w:rPr>
        <w:t> </w:t>
      </w:r>
      <w:r w:rsidR="007537B7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7537B7">
        <w:rPr>
          <w:rFonts w:ascii="GHEA Grapalat" w:hAnsi="GHEA Grapalat"/>
          <w:sz w:val="24"/>
          <w:szCs w:val="24"/>
          <w:lang w:val="hy-AM"/>
        </w:rPr>
        <w:t xml:space="preserve">  Որոշման նախագիծը մշակվել է </w:t>
      </w:r>
      <w:r w:rsidRPr="007537B7">
        <w:rPr>
          <w:rFonts w:ascii="GHEA Grapalat" w:hAnsi="GHEA Grapalat" w:cs="Times New Roman"/>
          <w:sz w:val="24"/>
          <w:szCs w:val="24"/>
          <w:lang w:val="hy-AM"/>
        </w:rPr>
        <w:t>«Տեղական ինքնակառավարման մասին» օրենքի 90-րդ հոդվածի և «Հայաստանի Հանրապետության բյուջետային  համակարգի  մասին»  օրենքի 29-րդ հոդվածների համաձայն։</w:t>
      </w:r>
      <w:r w:rsidR="004F5791" w:rsidRPr="007537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37B7">
        <w:rPr>
          <w:rFonts w:ascii="GHEA Grapalat" w:hAnsi="GHEA Grapalat" w:cs="Times New Roman"/>
          <w:sz w:val="24"/>
          <w:szCs w:val="24"/>
          <w:lang w:val="hy-AM"/>
        </w:rPr>
        <w:t xml:space="preserve">Նախագիծը մշակելիս </w:t>
      </w:r>
      <w:r w:rsidRPr="007537B7">
        <w:rPr>
          <w:rFonts w:ascii="GHEA Grapalat" w:hAnsi="GHEA Grapalat"/>
          <w:sz w:val="24"/>
          <w:szCs w:val="24"/>
          <w:lang w:val="hy-AM"/>
        </w:rPr>
        <w:t> </w:t>
      </w:r>
      <w:r w:rsidRPr="007537B7">
        <w:rPr>
          <w:rFonts w:ascii="GHEA Grapalat" w:hAnsi="GHEA Grapalat" w:cs="Times New Roman"/>
          <w:sz w:val="24"/>
          <w:szCs w:val="24"/>
          <w:lang w:val="hy-AM"/>
        </w:rPr>
        <w:t xml:space="preserve">հաշվի է առնվել </w:t>
      </w:r>
      <w:r w:rsidRPr="007537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37B7">
        <w:rPr>
          <w:rFonts w:ascii="GHEA Grapalat" w:hAnsi="GHEA Grapalat" w:cs="Times New Roman"/>
          <w:sz w:val="24"/>
          <w:szCs w:val="24"/>
          <w:lang w:val="hy-AM"/>
        </w:rPr>
        <w:t>Աբովյան համայնքի ղեկավարի օգնականի զեկուցագիրը  (մուտք՝ 201</w:t>
      </w:r>
      <w:r w:rsidR="008C0F75">
        <w:rPr>
          <w:rFonts w:ascii="GHEA Grapalat" w:hAnsi="GHEA Grapalat" w:cs="Times New Roman"/>
          <w:sz w:val="24"/>
          <w:szCs w:val="24"/>
          <w:lang w:val="hy-AM"/>
        </w:rPr>
        <w:t>9</w:t>
      </w:r>
      <w:r w:rsidRPr="007537B7">
        <w:rPr>
          <w:rFonts w:ascii="GHEA Grapalat" w:hAnsi="GHEA Grapalat" w:cs="Times New Roman"/>
          <w:sz w:val="24"/>
          <w:szCs w:val="24"/>
          <w:lang w:val="hy-AM"/>
        </w:rPr>
        <w:t xml:space="preserve"> թվականի փետրվարի  11-ի N Ք-185 )</w:t>
      </w:r>
      <w:r w:rsidR="008831A7" w:rsidRPr="007537B7">
        <w:rPr>
          <w:rFonts w:ascii="GHEA Grapalat" w:hAnsi="GHEA Grapalat" w:cs="Times New Roman"/>
          <w:sz w:val="24"/>
          <w:szCs w:val="24"/>
          <w:lang w:val="hy-AM"/>
        </w:rPr>
        <w:t xml:space="preserve">  </w:t>
      </w:r>
      <w:r w:rsidR="001E3427">
        <w:rPr>
          <w:rFonts w:ascii="GHEA Grapalat" w:hAnsi="GHEA Grapalat" w:cs="Times New Roman"/>
          <w:sz w:val="24"/>
          <w:szCs w:val="24"/>
          <w:lang w:val="hy-AM"/>
        </w:rPr>
        <w:t>և</w:t>
      </w:r>
      <w:r w:rsidR="004D60BF">
        <w:rPr>
          <w:rFonts w:ascii="GHEA Grapalat" w:hAnsi="GHEA Grapalat" w:cs="Times New Roman"/>
          <w:sz w:val="24"/>
          <w:szCs w:val="24"/>
          <w:lang w:val="hy-AM"/>
        </w:rPr>
        <w:t xml:space="preserve"> 2019 թվականի փետրվարի 05-ի </w:t>
      </w:r>
      <w:r w:rsidR="008831A7" w:rsidRPr="007537B7">
        <w:rPr>
          <w:rFonts w:ascii="GHEA Grapalat" w:hAnsi="GHEA Grapalat" w:cs="Times New Roman"/>
          <w:sz w:val="24"/>
          <w:szCs w:val="24"/>
          <w:lang w:val="hy-AM"/>
        </w:rPr>
        <w:t>«Հայաստանի տարածքային զարգացման հիմնադրամի</w:t>
      </w:r>
      <w:r w:rsidR="00184E8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DA147D" w:rsidRPr="007537B7">
        <w:rPr>
          <w:rFonts w:ascii="GHEA Grapalat" w:hAnsi="GHEA Grapalat" w:cs="Times New Roman"/>
          <w:sz w:val="24"/>
          <w:szCs w:val="24"/>
          <w:lang w:val="hy-AM"/>
        </w:rPr>
        <w:t>(ՀՏԶՀ)</w:t>
      </w:r>
      <w:r w:rsidR="008831A7" w:rsidRPr="007537B7">
        <w:rPr>
          <w:rFonts w:ascii="GHEA Grapalat" w:hAnsi="GHEA Grapalat" w:cs="Times New Roman"/>
          <w:sz w:val="24"/>
          <w:szCs w:val="24"/>
          <w:lang w:val="hy-AM"/>
        </w:rPr>
        <w:t xml:space="preserve"> և Կոտայքի մարզի Աբովյան համայնքի միջև ՀՀ կառավարության 2018 թվականի սեպտեմբերի 27-ի թիվ 1073-Ն որոշմամբ նախատեսված առաջնահերթ լուծում պահանջող հիմնախնդիրների լուծման  ուղղությամբ իրականացվելիք ծրագրերի շրջանակներում համագործակցության մասին»</w:t>
      </w:r>
      <w:r w:rsidR="001E342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D60BF" w:rsidRPr="004D60BF">
        <w:rPr>
          <w:rFonts w:ascii="GHEA Grapalat" w:hAnsi="GHEA Grapalat" w:cs="Times New Roman"/>
          <w:sz w:val="24"/>
          <w:szCs w:val="24"/>
          <w:lang w:val="hy-AM"/>
        </w:rPr>
        <w:t xml:space="preserve">N </w:t>
      </w:r>
      <w:r w:rsidR="004D60BF">
        <w:rPr>
          <w:rFonts w:ascii="GHEA Grapalat" w:hAnsi="GHEA Grapalat" w:cs="Times New Roman"/>
          <w:sz w:val="24"/>
          <w:szCs w:val="24"/>
          <w:lang w:val="hy-AM"/>
        </w:rPr>
        <w:t>ԿՔ-05/1 համաձայնագիրը</w:t>
      </w:r>
      <w:r w:rsidR="008C0F75">
        <w:rPr>
          <w:rFonts w:ascii="GHEA Grapalat" w:hAnsi="GHEA Grapalat"/>
          <w:sz w:val="24"/>
          <w:szCs w:val="24"/>
          <w:lang w:val="hy-AM"/>
        </w:rPr>
        <w:t>՝</w:t>
      </w:r>
      <w:r w:rsidR="00DA147D" w:rsidRPr="007537B7">
        <w:rPr>
          <w:rFonts w:ascii="GHEA Grapalat" w:hAnsi="GHEA Grapalat"/>
          <w:sz w:val="24"/>
          <w:szCs w:val="24"/>
          <w:lang w:val="hy-AM"/>
        </w:rPr>
        <w:t xml:space="preserve"> ՀՏԶՀ-ն իրականացնում է Կոտայքի մարզի Աբովյան համայնքի «Հանրապետության պողոտայի ջրահեռացման համակարգի անցկացում» ծրագրի շինարարական և տեխնիկական հսկողության աշխատանքների գնման գործընթացը՝ ՀՀ գործող օրենսդրությանը համապատասխան։ Աբովյան համայնքը </w:t>
      </w:r>
      <w:r w:rsidR="007537B7">
        <w:rPr>
          <w:rFonts w:ascii="GHEA Grapalat" w:hAnsi="GHEA Grapalat"/>
          <w:sz w:val="24"/>
          <w:szCs w:val="24"/>
          <w:lang w:val="hy-AM"/>
        </w:rPr>
        <w:t xml:space="preserve">ծրագրի իրականացման համար </w:t>
      </w:r>
      <w:r w:rsidR="00DA147D" w:rsidRPr="007537B7">
        <w:rPr>
          <w:rFonts w:ascii="GHEA Grapalat" w:hAnsi="GHEA Grapalat"/>
          <w:sz w:val="24"/>
          <w:szCs w:val="24"/>
          <w:lang w:val="hy-AM"/>
        </w:rPr>
        <w:t>որպես համաֆինանսավորում ՀՏԶՀ-ին տրամադրելու է</w:t>
      </w:r>
      <w:r w:rsidR="007537B7">
        <w:rPr>
          <w:rFonts w:ascii="GHEA Grapalat" w:hAnsi="GHEA Grapalat"/>
          <w:sz w:val="24"/>
          <w:szCs w:val="24"/>
          <w:lang w:val="hy-AM"/>
        </w:rPr>
        <w:t xml:space="preserve"> </w:t>
      </w:r>
      <w:r w:rsidR="00DA147D" w:rsidRPr="007537B7">
        <w:rPr>
          <w:rFonts w:ascii="GHEA Grapalat" w:hAnsi="GHEA Grapalat" w:cs="Courier New"/>
          <w:sz w:val="24"/>
          <w:szCs w:val="24"/>
          <w:lang w:val="hy-AM"/>
        </w:rPr>
        <w:t xml:space="preserve">6 </w:t>
      </w:r>
      <w:r w:rsidR="00DA147D" w:rsidRPr="007537B7">
        <w:rPr>
          <w:rFonts w:ascii="GHEA Grapalat" w:hAnsi="GHEA Grapalat" w:cs="GHEA Grapalat"/>
          <w:sz w:val="24"/>
          <w:szCs w:val="24"/>
          <w:lang w:val="hy-AM"/>
        </w:rPr>
        <w:t>580 000</w:t>
      </w:r>
      <w:r w:rsidR="00DA147D" w:rsidRPr="007537B7">
        <w:rPr>
          <w:rFonts w:ascii="Courier New" w:hAnsi="Courier New" w:cs="Courier New"/>
          <w:sz w:val="24"/>
          <w:szCs w:val="24"/>
          <w:lang w:val="hy-AM"/>
        </w:rPr>
        <w:t> </w:t>
      </w:r>
      <w:r w:rsidR="00DA147D" w:rsidRPr="007537B7">
        <w:rPr>
          <w:rFonts w:ascii="GHEA Grapalat" w:hAnsi="GHEA Grapalat"/>
          <w:sz w:val="24"/>
          <w:szCs w:val="24"/>
          <w:lang w:val="hy-AM"/>
        </w:rPr>
        <w:t xml:space="preserve">(վեց միլիոն հինգ հարյուր ութսուն հազար) դրամ, որը համայնքի 2019 թվականի բյուջեում նախատեսված չէ, ուստի անհրաժեշտություն է առաջացել </w:t>
      </w:r>
      <w:r w:rsidR="004F5791" w:rsidRPr="007537B7">
        <w:rPr>
          <w:rFonts w:ascii="GHEA Grapalat" w:hAnsi="GHEA Grapalat"/>
          <w:sz w:val="24"/>
          <w:szCs w:val="24"/>
          <w:lang w:val="hy-AM"/>
        </w:rPr>
        <w:t>Աբովյան համայնքի 2019 թվականի բյուջեով նախատես</w:t>
      </w:r>
      <w:r w:rsidR="004F5791" w:rsidRPr="007537B7">
        <w:rPr>
          <w:rFonts w:ascii="GHEA Grapalat" w:hAnsi="GHEA Grapalat"/>
          <w:sz w:val="24"/>
          <w:szCs w:val="24"/>
          <w:lang w:val="hy-AM"/>
        </w:rPr>
        <w:softHyphen/>
        <w:t>ված վարչական մասի պահուստային</w:t>
      </w:r>
      <w:r w:rsidR="004F5791" w:rsidRPr="007537B7">
        <w:rPr>
          <w:rFonts w:ascii="Courier New" w:hAnsi="Courier New" w:cs="Courier New"/>
          <w:sz w:val="24"/>
          <w:szCs w:val="24"/>
          <w:lang w:val="hy-AM"/>
        </w:rPr>
        <w:t> </w:t>
      </w:r>
      <w:r w:rsidR="004F5791" w:rsidRPr="007537B7">
        <w:rPr>
          <w:rFonts w:ascii="GHEA Grapalat" w:hAnsi="GHEA Grapalat" w:cs="GHEA Grapalat"/>
          <w:sz w:val="24"/>
          <w:szCs w:val="24"/>
          <w:lang w:val="hy-AM"/>
        </w:rPr>
        <w:t xml:space="preserve"> ֆոնդից</w:t>
      </w:r>
      <w:r w:rsidR="004F5791" w:rsidRPr="007537B7">
        <w:rPr>
          <w:rFonts w:ascii="Courier New" w:hAnsi="Courier New" w:cs="Courier New"/>
          <w:sz w:val="24"/>
          <w:szCs w:val="24"/>
          <w:lang w:val="hy-AM"/>
        </w:rPr>
        <w:t> </w:t>
      </w:r>
      <w:r w:rsidR="004F5791" w:rsidRPr="007537B7">
        <w:rPr>
          <w:rFonts w:ascii="GHEA Grapalat" w:hAnsi="GHEA Grapalat" w:cs="GHEA Grapalat"/>
          <w:sz w:val="24"/>
          <w:szCs w:val="24"/>
          <w:lang w:val="hy-AM"/>
        </w:rPr>
        <w:t xml:space="preserve"> հատկացնել</w:t>
      </w:r>
      <w:r w:rsidR="004F5791" w:rsidRPr="007537B7">
        <w:rPr>
          <w:rFonts w:ascii="Courier New" w:hAnsi="Courier New" w:cs="Courier New"/>
          <w:sz w:val="24"/>
          <w:szCs w:val="24"/>
          <w:lang w:val="hy-AM"/>
        </w:rPr>
        <w:t> </w:t>
      </w:r>
      <w:r w:rsidR="007537B7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="00DA147D" w:rsidRPr="007537B7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="004F5791" w:rsidRPr="007537B7">
        <w:rPr>
          <w:rFonts w:ascii="GHEA Grapalat" w:hAnsi="GHEA Grapalat" w:cs="Courier New"/>
          <w:sz w:val="24"/>
          <w:szCs w:val="24"/>
          <w:lang w:val="hy-AM"/>
        </w:rPr>
        <w:t xml:space="preserve">6 </w:t>
      </w:r>
      <w:r w:rsidR="004F5791" w:rsidRPr="007537B7">
        <w:rPr>
          <w:rFonts w:ascii="GHEA Grapalat" w:hAnsi="GHEA Grapalat" w:cs="GHEA Grapalat"/>
          <w:sz w:val="24"/>
          <w:szCs w:val="24"/>
          <w:lang w:val="hy-AM"/>
        </w:rPr>
        <w:t>580 000</w:t>
      </w:r>
      <w:r w:rsidR="004F5791" w:rsidRPr="007537B7">
        <w:rPr>
          <w:rFonts w:ascii="Courier New" w:hAnsi="Courier New" w:cs="Courier New"/>
          <w:sz w:val="24"/>
          <w:szCs w:val="24"/>
          <w:lang w:val="hy-AM"/>
        </w:rPr>
        <w:t> </w:t>
      </w:r>
      <w:r w:rsidR="004F5791" w:rsidRPr="007537B7">
        <w:rPr>
          <w:rFonts w:ascii="GHEA Grapalat" w:hAnsi="GHEA Grapalat"/>
          <w:sz w:val="24"/>
          <w:szCs w:val="24"/>
          <w:lang w:val="hy-AM"/>
        </w:rPr>
        <w:t>(վեց միլիոն հինգ հարյուր ութսուն հազար) դրամ</w:t>
      </w:r>
      <w:r w:rsidR="004F5791" w:rsidRPr="007537B7">
        <w:rPr>
          <w:rFonts w:ascii="Courier New" w:hAnsi="Courier New" w:cs="Courier New"/>
          <w:sz w:val="24"/>
          <w:szCs w:val="24"/>
          <w:lang w:val="hy-AM"/>
        </w:rPr>
        <w:t> </w:t>
      </w:r>
      <w:r w:rsidR="004F5791" w:rsidRPr="007537B7">
        <w:rPr>
          <w:rFonts w:ascii="GHEA Grapalat" w:hAnsi="GHEA Grapalat" w:cs="GHEA Grapalat"/>
          <w:sz w:val="24"/>
          <w:szCs w:val="24"/>
          <w:lang w:val="hy-AM"/>
        </w:rPr>
        <w:t xml:space="preserve"> «Ջրահեռացման համակարգի վերանորոգում»</w:t>
      </w:r>
      <w:r w:rsidR="004F5791" w:rsidRPr="007537B7">
        <w:rPr>
          <w:rFonts w:ascii="Courier New" w:hAnsi="Courier New" w:cs="Courier New"/>
          <w:sz w:val="24"/>
          <w:szCs w:val="24"/>
          <w:lang w:val="hy-AM"/>
        </w:rPr>
        <w:t> </w:t>
      </w:r>
      <w:r w:rsidR="004F5791" w:rsidRPr="007537B7">
        <w:rPr>
          <w:rFonts w:ascii="GHEA Grapalat" w:hAnsi="GHEA Grapalat" w:cs="GHEA Grapalat"/>
          <w:sz w:val="24"/>
          <w:szCs w:val="24"/>
          <w:lang w:val="hy-AM"/>
        </w:rPr>
        <w:t>(բաժին 05, խումբ 2, դաս 1) նախահաշվի «4657» հոդվածին։</w:t>
      </w:r>
      <w:r w:rsidR="00DA147D" w:rsidRPr="007537B7">
        <w:rPr>
          <w:rFonts w:ascii="GHEA Grapalat" w:hAnsi="GHEA Grapalat" w:cs="GHEA Grapalat"/>
          <w:sz w:val="24"/>
          <w:szCs w:val="24"/>
          <w:lang w:val="hy-AM"/>
        </w:rPr>
        <w:tab/>
      </w:r>
      <w:r w:rsidRPr="007537B7">
        <w:rPr>
          <w:rFonts w:ascii="GHEA Grapalat" w:hAnsi="GHEA Grapalat"/>
          <w:sz w:val="24"/>
          <w:szCs w:val="24"/>
          <w:lang w:val="hy-AM"/>
        </w:rPr>
        <w:br/>
      </w:r>
      <w:r w:rsidR="00DA147D" w:rsidRPr="007537B7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DA147D" w:rsidRPr="007537B7">
        <w:rPr>
          <w:rFonts w:ascii="GHEA Grapalat" w:hAnsi="GHEA Grapalat" w:cs="GHEA Grapalat"/>
          <w:sz w:val="24"/>
          <w:szCs w:val="24"/>
          <w:lang w:val="hy-AM"/>
        </w:rPr>
        <w:t>Քանի որ բյուջեն</w:t>
      </w:r>
      <w:r w:rsidR="00F44203">
        <w:rPr>
          <w:rFonts w:ascii="GHEA Grapalat" w:hAnsi="GHEA Grapalat" w:cs="GHEA Grapalat"/>
          <w:sz w:val="24"/>
          <w:szCs w:val="24"/>
          <w:lang w:val="hy-AM"/>
        </w:rPr>
        <w:t xml:space="preserve"> հաստատելու մասին որոշումը </w:t>
      </w:r>
      <w:r w:rsidR="00F44203" w:rsidRPr="007537B7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DA147D" w:rsidRPr="007537B7">
        <w:rPr>
          <w:rFonts w:ascii="GHEA Grapalat" w:hAnsi="GHEA Grapalat" w:cs="GHEA Grapalat"/>
          <w:sz w:val="24"/>
          <w:szCs w:val="24"/>
          <w:lang w:val="hy-AM"/>
        </w:rPr>
        <w:t xml:space="preserve">կրում է նորմատիվ բնույթ, </w:t>
      </w:r>
      <w:r w:rsidR="00F44203">
        <w:rPr>
          <w:rFonts w:ascii="GHEA Grapalat" w:hAnsi="GHEA Grapalat" w:cs="GHEA Grapalat"/>
          <w:sz w:val="24"/>
          <w:szCs w:val="24"/>
          <w:lang w:val="hy-AM"/>
        </w:rPr>
        <w:t xml:space="preserve">հետևաբար բյուջեում </w:t>
      </w:r>
      <w:r w:rsidR="00DA147D" w:rsidRPr="007537B7">
        <w:rPr>
          <w:rFonts w:ascii="GHEA Grapalat" w:hAnsi="GHEA Grapalat" w:cs="GHEA Grapalat"/>
          <w:sz w:val="24"/>
          <w:szCs w:val="24"/>
          <w:lang w:val="hy-AM"/>
        </w:rPr>
        <w:t>կատարվող փոփոխությ</w:t>
      </w:r>
      <w:r w:rsidR="00F44203">
        <w:rPr>
          <w:rFonts w:ascii="GHEA Grapalat" w:hAnsi="GHEA Grapalat" w:cs="GHEA Grapalat"/>
          <w:sz w:val="24"/>
          <w:szCs w:val="24"/>
          <w:lang w:val="hy-AM"/>
        </w:rPr>
        <w:t>ունների վերաբերյալ որոշումը</w:t>
      </w:r>
      <w:r w:rsidR="00DA147D" w:rsidRPr="007537B7">
        <w:rPr>
          <w:rFonts w:ascii="GHEA Grapalat" w:hAnsi="GHEA Grapalat" w:cs="GHEA Grapalat"/>
          <w:sz w:val="24"/>
          <w:szCs w:val="24"/>
          <w:lang w:val="hy-AM"/>
        </w:rPr>
        <w:t xml:space="preserve"> ևս կրում է նորմատիվ բնույթ։</w:t>
      </w:r>
      <w:r w:rsidR="00DA147D" w:rsidRPr="007537B7">
        <w:rPr>
          <w:rFonts w:ascii="GHEA Grapalat" w:hAnsi="GHEA Grapalat" w:cs="GHEA Grapalat"/>
          <w:sz w:val="24"/>
          <w:szCs w:val="24"/>
          <w:lang w:val="hy-AM"/>
        </w:rPr>
        <w:tab/>
      </w:r>
      <w:r w:rsidR="00DA147D" w:rsidRPr="007537B7">
        <w:rPr>
          <w:rFonts w:ascii="GHEA Grapalat" w:hAnsi="GHEA Grapalat" w:cs="GHEA Grapalat"/>
          <w:sz w:val="24"/>
          <w:szCs w:val="24"/>
          <w:lang w:val="hy-AM"/>
        </w:rPr>
        <w:br/>
        <w:t xml:space="preserve">   </w:t>
      </w:r>
    </w:p>
    <w:p w:rsidR="00DA147D" w:rsidRPr="00D278B1" w:rsidRDefault="00DA147D" w:rsidP="00DA147D">
      <w:pPr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DA147D" w:rsidRPr="00814C2F" w:rsidRDefault="00DA147D" w:rsidP="00DA147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814C2F">
        <w:rPr>
          <w:rFonts w:ascii="GHEA Grapalat" w:hAnsi="GHEA Grapalat"/>
          <w:b/>
          <w:sz w:val="24"/>
          <w:szCs w:val="24"/>
          <w:lang w:val="hy-AM"/>
        </w:rPr>
        <w:t>ՀԱՄԱՅՆՔԻ ՂԵԿԱՎԱՐ՝</w:t>
      </w:r>
      <w:r w:rsidRPr="00814C2F">
        <w:rPr>
          <w:rFonts w:ascii="GHEA Grapalat" w:hAnsi="GHEA Grapalat"/>
          <w:b/>
          <w:sz w:val="24"/>
          <w:szCs w:val="24"/>
          <w:lang w:val="hy-AM"/>
        </w:rPr>
        <w:tab/>
      </w:r>
      <w:r w:rsidRPr="00814C2F">
        <w:rPr>
          <w:rFonts w:ascii="GHEA Grapalat" w:hAnsi="GHEA Grapalat"/>
          <w:b/>
          <w:sz w:val="24"/>
          <w:szCs w:val="24"/>
          <w:lang w:val="hy-AM"/>
        </w:rPr>
        <w:tab/>
      </w:r>
      <w:r w:rsidRPr="00814C2F">
        <w:rPr>
          <w:rFonts w:ascii="GHEA Grapalat" w:hAnsi="GHEA Grapalat"/>
          <w:b/>
          <w:sz w:val="24"/>
          <w:szCs w:val="24"/>
          <w:lang w:val="hy-AM"/>
        </w:rPr>
        <w:tab/>
      </w:r>
      <w:r w:rsidRPr="00814C2F">
        <w:rPr>
          <w:rFonts w:ascii="GHEA Grapalat" w:hAnsi="GHEA Grapalat"/>
          <w:b/>
          <w:sz w:val="24"/>
          <w:szCs w:val="24"/>
          <w:lang w:val="hy-AM"/>
        </w:rPr>
        <w:tab/>
      </w:r>
      <w:r w:rsidRPr="00814C2F">
        <w:rPr>
          <w:rFonts w:ascii="GHEA Grapalat" w:hAnsi="GHEA Grapalat"/>
          <w:b/>
          <w:sz w:val="24"/>
          <w:szCs w:val="24"/>
          <w:lang w:val="hy-AM"/>
        </w:rPr>
        <w:tab/>
        <w:t>Վ. ԳԵՎՈՐԳՅԱՆ</w:t>
      </w:r>
    </w:p>
    <w:p w:rsidR="00F43ED7" w:rsidRPr="00A963B4" w:rsidRDefault="00F43ED7" w:rsidP="004F5791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</w:p>
    <w:p w:rsidR="00411C4E" w:rsidRPr="00F43ED7" w:rsidRDefault="00411C4E">
      <w:pPr>
        <w:rPr>
          <w:lang w:val="hy-AM"/>
        </w:rPr>
      </w:pPr>
    </w:p>
    <w:sectPr w:rsidR="00411C4E" w:rsidRPr="00F43ED7" w:rsidSect="00F43ED7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3ED7"/>
    <w:rsid w:val="000A5ECF"/>
    <w:rsid w:val="00184E8C"/>
    <w:rsid w:val="001E3427"/>
    <w:rsid w:val="001E6487"/>
    <w:rsid w:val="00411C4E"/>
    <w:rsid w:val="004256C5"/>
    <w:rsid w:val="004D5DA7"/>
    <w:rsid w:val="004D60BF"/>
    <w:rsid w:val="004F5791"/>
    <w:rsid w:val="005F3B85"/>
    <w:rsid w:val="006E7599"/>
    <w:rsid w:val="007537B7"/>
    <w:rsid w:val="008831A7"/>
    <w:rsid w:val="008C0F75"/>
    <w:rsid w:val="00A963B4"/>
    <w:rsid w:val="00B8346E"/>
    <w:rsid w:val="00D86895"/>
    <w:rsid w:val="00DA147D"/>
    <w:rsid w:val="00E85234"/>
    <w:rsid w:val="00F43ED7"/>
    <w:rsid w:val="00F44203"/>
    <w:rsid w:val="00F5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E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43ED7"/>
    <w:rPr>
      <w:b/>
      <w:bCs/>
    </w:rPr>
  </w:style>
  <w:style w:type="character" w:styleId="Emphasis">
    <w:name w:val="Emphasis"/>
    <w:basedOn w:val="DefaultParagraphFont"/>
    <w:uiPriority w:val="20"/>
    <w:qFormat/>
    <w:rsid w:val="00F43ED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09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74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CHOBANYAN</dc:creator>
  <cp:lastModifiedBy>ANNA CHOBANYAN</cp:lastModifiedBy>
  <cp:revision>10</cp:revision>
  <cp:lastPrinted>2019-02-13T11:54:00Z</cp:lastPrinted>
  <dcterms:created xsi:type="dcterms:W3CDTF">2019-02-12T06:00:00Z</dcterms:created>
  <dcterms:modified xsi:type="dcterms:W3CDTF">2019-02-13T11:55:00Z</dcterms:modified>
</cp:coreProperties>
</file>