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17985" w14:textId="1178C5DA" w:rsidR="00C82308" w:rsidRPr="007E1B93" w:rsidRDefault="007E1B93" w:rsidP="007E1B93">
      <w:pPr>
        <w:jc w:val="center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7E1B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ՀԻՄՆԱՎՈՐՈՒՄ</w:t>
      </w:r>
      <w:r w:rsidRPr="007E1B93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br/>
      </w:r>
      <w:r w:rsidRPr="007E1B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7E1B93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ՀԱՅԱՍՏԱՆԻ ՀԱՆՐԱՊԵՏՈՒԹՅԱՆ ԿՈՏԱՅՔԻ ՄԱՐԶԻ ԱԲՈՎՅԱՆ ՀԱՄԱՅՆՔԻ ԱՂԲԱՀԱՆՈՒԹՅԱՆ ԵՎ ՍԱՆԻՏԱՐԱԿԱՆ ՄԱՔՐՄԱՆ ՏԵՂԱԿԱՆ ԿԱՌԱՎԱՐՄԱՆ 2025-2029 ԹՎԱԿԱՆՆԵՐԻ ՊԼԱՆԸ ՀԱՍՏԱՏՆԵԼՈՒ ՄԱՍԻՆ</w:t>
      </w:r>
      <w:r w:rsidRPr="007E1B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» ԱԲՈՎՅԱՆ ՀԱՄԱՅՆՔԻ ԱՎԱԳԱՆՈՒ ՈՐՈՇՄԱՆ ՆԱԽԱԳԾԻ ԸՆԴՈՒՆՄԱՆ</w:t>
      </w:r>
    </w:p>
    <w:p w14:paraId="7E1EDE3B" w14:textId="77777777" w:rsidR="00D86383" w:rsidRPr="00BF5CCA" w:rsidRDefault="007E1B93" w:rsidP="00BF5CCA">
      <w:pPr>
        <w:pStyle w:val="a3"/>
        <w:spacing w:line="360" w:lineRule="auto"/>
        <w:ind w:left="-142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br/>
      </w:r>
      <w:r w:rsidRPr="00BF5C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BF5C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Կոտայքի մարզի Աբովյան համայնքի աղբահանության և սանիտարական մաքրման տեղական կառավարման 2025-2029 թվականների</w:t>
      </w:r>
      <w:r w:rsidRPr="00BF5CC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F5C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պլանը</w:t>
      </w:r>
      <w:r w:rsidRPr="00BF5C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հաստատելու մասին» Աբովյան համայնքի ավագանու որոշման նախագիծը (այսուհետ՝ Նախագիծ) մշակվել է </w:t>
      </w:r>
      <w:r w:rsidRPr="00BF5CCA">
        <w:rPr>
          <w:rFonts w:ascii="GHEA Grapalat" w:hAnsi="GHEA Grapalat"/>
          <w:sz w:val="24"/>
          <w:szCs w:val="24"/>
          <w:lang w:val="hy-AM"/>
        </w:rPr>
        <w:t>ՀՀ տարածքային կառավարման և ենթակառուցվածքների նախարարի 2024թ</w:t>
      </w:r>
      <w:r w:rsidRPr="00BF5CCA">
        <w:rPr>
          <w:rFonts w:ascii="Cambria Math" w:hAnsi="Cambria Math" w:cs="Cambria Math"/>
          <w:sz w:val="24"/>
          <w:szCs w:val="24"/>
          <w:lang w:val="hy-AM"/>
        </w:rPr>
        <w:t>․</w:t>
      </w:r>
      <w:r w:rsidRPr="00BF5CCA">
        <w:rPr>
          <w:rFonts w:ascii="GHEA Grapalat" w:hAnsi="GHEA Grapalat"/>
          <w:sz w:val="24"/>
          <w:szCs w:val="24"/>
          <w:lang w:val="hy-AM"/>
        </w:rPr>
        <w:t xml:space="preserve"> հունվարի 25-ի N 07-L հրամանով հաստատված «Աղբահանության և սանիտարական մաքրման կառավարման տեղական պլանների կազմման մեթոդական ուղեցույց</w:t>
      </w:r>
      <w:r w:rsidRPr="00BF5CCA">
        <w:rPr>
          <w:rFonts w:ascii="GHEA Grapalat" w:hAnsi="GHEA Grapalat"/>
          <w:sz w:val="24"/>
          <w:szCs w:val="24"/>
          <w:lang w:val="hy-AM"/>
        </w:rPr>
        <w:t>ի</w:t>
      </w:r>
      <w:r w:rsidRPr="00BF5CCA">
        <w:rPr>
          <w:rFonts w:ascii="GHEA Grapalat" w:hAnsi="GHEA Grapalat"/>
          <w:sz w:val="24"/>
          <w:szCs w:val="24"/>
          <w:lang w:val="hy-AM"/>
        </w:rPr>
        <w:t>»</w:t>
      </w:r>
      <w:r w:rsidRPr="00BF5CCA">
        <w:rPr>
          <w:rFonts w:ascii="GHEA Grapalat" w:hAnsi="GHEA Grapalat"/>
          <w:sz w:val="24"/>
          <w:szCs w:val="24"/>
          <w:lang w:val="hy-AM"/>
        </w:rPr>
        <w:t xml:space="preserve"> դրույթներին համապատասխան</w:t>
      </w:r>
      <w:r w:rsidRPr="00BF5CCA">
        <w:rPr>
          <w:rFonts w:ascii="GHEA Grapalat" w:hAnsi="GHEA Grapalat"/>
          <w:sz w:val="24"/>
          <w:szCs w:val="24"/>
          <w:lang w:val="hy-AM"/>
        </w:rPr>
        <w:t>։</w:t>
      </w:r>
      <w:r w:rsidRPr="00BF5CCA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Pr="00BF5CCA">
        <w:rPr>
          <w:rFonts w:ascii="GHEA Grapalat" w:hAnsi="GHEA Grapalat"/>
          <w:sz w:val="24"/>
          <w:szCs w:val="24"/>
          <w:lang w:val="hy-AM"/>
        </w:rPr>
        <w:t xml:space="preserve"> մշակման ժամանակ  հաշվի են առնվել</w:t>
      </w:r>
      <w:r w:rsidRPr="00BF5CCA">
        <w:rPr>
          <w:rFonts w:ascii="GHEA Grapalat" w:hAnsi="GHEA Grapalat"/>
          <w:spacing w:val="-57"/>
          <w:sz w:val="24"/>
          <w:szCs w:val="24"/>
          <w:lang w:val="hy-AM"/>
        </w:rPr>
        <w:t xml:space="preserve">  </w:t>
      </w:r>
      <w:r w:rsidRPr="00BF5CCA">
        <w:rPr>
          <w:rFonts w:ascii="GHEA Grapalat" w:hAnsi="GHEA Grapalat"/>
          <w:sz w:val="24"/>
          <w:szCs w:val="24"/>
          <w:lang w:val="hy-AM"/>
        </w:rPr>
        <w:t>Աբովյան համայնքի աղբահանության կառավարման գործընթացին</w:t>
      </w:r>
      <w:r w:rsidRPr="00BF5CCA">
        <w:rPr>
          <w:rFonts w:ascii="GHEA Grapalat" w:hAnsi="GHEA Grapalat"/>
          <w:spacing w:val="-57"/>
          <w:sz w:val="24"/>
          <w:szCs w:val="24"/>
          <w:lang w:val="hy-AM"/>
        </w:rPr>
        <w:t xml:space="preserve">  </w:t>
      </w:r>
      <w:r w:rsidRPr="00BF5CCA">
        <w:rPr>
          <w:rFonts w:ascii="GHEA Grapalat" w:hAnsi="GHEA Grapalat"/>
          <w:sz w:val="24"/>
          <w:szCs w:val="24"/>
          <w:lang w:val="hy-AM"/>
        </w:rPr>
        <w:t>առնչվող</w:t>
      </w:r>
      <w:r w:rsidRPr="00BF5CC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բոլոր</w:t>
      </w:r>
      <w:r w:rsidRPr="00BF5CC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գլխավոր</w:t>
      </w:r>
      <w:r w:rsidRPr="00BF5CC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հիմնախնդիրները,</w:t>
      </w:r>
      <w:r w:rsidRPr="00BF5CC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կատարվել</w:t>
      </w:r>
      <w:r w:rsidRPr="00BF5CC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է</w:t>
      </w:r>
      <w:r w:rsidRPr="00BF5CC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դրանց</w:t>
      </w:r>
      <w:r w:rsidRPr="00BF5CC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լուծման</w:t>
      </w:r>
      <w:r w:rsidRPr="00BF5CC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ճանապարհների և հնարավոր</w:t>
      </w:r>
      <w:r w:rsidRPr="00BF5CC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տարբերակների</w:t>
      </w:r>
      <w:r w:rsidRPr="00BF5CC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BF5CCA">
        <w:rPr>
          <w:rFonts w:ascii="GHEA Grapalat" w:hAnsi="GHEA Grapalat"/>
          <w:sz w:val="24"/>
          <w:szCs w:val="24"/>
          <w:lang w:val="hy-AM"/>
        </w:rPr>
        <w:t>վերլուծություն</w:t>
      </w:r>
      <w:r w:rsidRPr="00BF5CCA">
        <w:rPr>
          <w:rFonts w:ascii="GHEA Grapalat" w:hAnsi="GHEA Grapalat"/>
          <w:sz w:val="24"/>
          <w:szCs w:val="24"/>
          <w:lang w:val="hy-AM"/>
        </w:rPr>
        <w:t>։</w:t>
      </w:r>
      <w:r w:rsidR="007F2CF2" w:rsidRPr="00BF5CCA">
        <w:rPr>
          <w:rFonts w:ascii="GHEA Grapalat" w:hAnsi="GHEA Grapalat"/>
          <w:sz w:val="24"/>
          <w:szCs w:val="24"/>
          <w:lang w:val="hy-AM"/>
        </w:rPr>
        <w:tab/>
      </w:r>
      <w:r w:rsidRPr="00BF5C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5CC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7F2CF2" w:rsidRPr="00BF5CCA">
        <w:rPr>
          <w:rFonts w:ascii="GHEA Grapalat" w:hAnsi="GHEA Grapalat"/>
          <w:sz w:val="24"/>
          <w:szCs w:val="24"/>
          <w:lang w:val="hy-AM"/>
        </w:rPr>
        <w:br/>
      </w:r>
      <w:r w:rsidR="007F2CF2" w:rsidRPr="00BF5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Նախագիծը</w:t>
      </w:r>
      <w:r w:rsidR="007F2CF2" w:rsidRPr="00BF5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նպատակ ունի ձևավորելու համապարփակ մոտեցում աղբահանության կառավարման ոլորտում, համակարգելու աղբահանության պլանավորումը Համայնքում, ապահովելու նպաստավոր պայմաններ աղբահանության և կենցաղային կոշտ թափոնների կառավարման (այսուհետ՝ ԿԿԹԿ) կայուն համակարգի ներդրման և թափոնների գործածության ամբողջական շղթայի գործարկման համար:</w:t>
      </w:r>
      <w:r w:rsidR="007F2CF2" w:rsidRPr="00BF5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r w:rsidR="007F2CF2" w:rsidRPr="00BF5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br/>
      </w:r>
      <w:r w:rsidR="00D86383" w:rsidRPr="00BF5CCA">
        <w:rPr>
          <w:rFonts w:ascii="GHEA Grapalat" w:hAnsi="GHEA Grapalat"/>
          <w:sz w:val="24"/>
          <w:szCs w:val="24"/>
          <w:lang w:val="hy-AM"/>
        </w:rPr>
        <w:t xml:space="preserve">Նախագծի ընդունումն Աբովյան համայնքի բյուջեում եկամուտների և ծախսերի ավելացման կամ նվազեցման չի հանգեցնում։ </w:t>
      </w:r>
    </w:p>
    <w:p w14:paraId="0A1B4978" w14:textId="4B58BAF7" w:rsidR="007E1B93" w:rsidRDefault="007E1B93" w:rsidP="007F2CF2">
      <w:pPr>
        <w:ind w:left="-284" w:right="-284" w:firstLine="284"/>
        <w:jc w:val="both"/>
        <w:rPr>
          <w:sz w:val="24"/>
          <w:szCs w:val="24"/>
          <w:lang w:val="hy-AM"/>
        </w:rPr>
      </w:pPr>
    </w:p>
    <w:p w14:paraId="260963CF" w14:textId="5146BA04" w:rsidR="00855F39" w:rsidRDefault="00855F39" w:rsidP="007F2CF2">
      <w:pPr>
        <w:ind w:left="-284" w:right="-284" w:firstLine="284"/>
        <w:jc w:val="both"/>
        <w:rPr>
          <w:sz w:val="24"/>
          <w:szCs w:val="24"/>
          <w:lang w:val="hy-AM"/>
        </w:rPr>
      </w:pPr>
    </w:p>
    <w:p w14:paraId="215AFFAD" w14:textId="3B0F499E" w:rsidR="00855F39" w:rsidRDefault="00855F39" w:rsidP="007F2CF2">
      <w:pPr>
        <w:ind w:left="-284" w:right="-284" w:firstLine="284"/>
        <w:jc w:val="both"/>
        <w:rPr>
          <w:sz w:val="24"/>
          <w:szCs w:val="24"/>
          <w:lang w:val="hy-AM"/>
        </w:rPr>
      </w:pPr>
    </w:p>
    <w:p w14:paraId="54880DF6" w14:textId="785BE8EF" w:rsidR="00855F39" w:rsidRPr="00855F39" w:rsidRDefault="00855F39" w:rsidP="00855F39">
      <w:pPr>
        <w:ind w:left="-284" w:right="-284"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55F39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                                      </w:t>
      </w:r>
      <w:bookmarkStart w:id="0" w:name="_GoBack"/>
      <w:bookmarkEnd w:id="0"/>
      <w:r w:rsidRPr="00855F39">
        <w:rPr>
          <w:rFonts w:ascii="GHEA Grapalat" w:hAnsi="GHEA Grapalat"/>
          <w:b/>
          <w:sz w:val="24"/>
          <w:szCs w:val="24"/>
          <w:lang w:val="hy-AM"/>
        </w:rPr>
        <w:t xml:space="preserve">    ԷԴՈՒԱՐԴ ԲԱԲԱՅԱՆ</w:t>
      </w:r>
    </w:p>
    <w:sectPr w:rsidR="00855F39" w:rsidRPr="0085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25AB0"/>
    <w:multiLevelType w:val="hybridMultilevel"/>
    <w:tmpl w:val="D79E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E5"/>
    <w:rsid w:val="003E4BE5"/>
    <w:rsid w:val="007E1B93"/>
    <w:rsid w:val="007F2CF2"/>
    <w:rsid w:val="00855F39"/>
    <w:rsid w:val="00BF5CCA"/>
    <w:rsid w:val="00C82308"/>
    <w:rsid w:val="00D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DA0F"/>
  <w15:chartTrackingRefBased/>
  <w15:docId w15:val="{C94A5FAA-4E7E-457E-87A4-16E40BFE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2025-06-17T07:24:00Z</cp:lastPrinted>
  <dcterms:created xsi:type="dcterms:W3CDTF">2025-06-17T07:12:00Z</dcterms:created>
  <dcterms:modified xsi:type="dcterms:W3CDTF">2025-06-17T07:26:00Z</dcterms:modified>
</cp:coreProperties>
</file>