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5A67" w14:textId="65D504AB" w:rsidR="00CC350B" w:rsidRPr="00CC350B" w:rsidRDefault="00CC350B" w:rsidP="00CC350B">
      <w:pPr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CC350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ՀԻՄՆԱՎՈՐՈՒՄ</w:t>
      </w:r>
    </w:p>
    <w:p w14:paraId="4F6F00C4" w14:textId="6C46BE20" w:rsidR="004E360C" w:rsidRDefault="00CC350B" w:rsidP="00CC350B">
      <w:pPr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CC350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CC350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ԱԲՈՎՅԱՆ ՀԱՄԱՅՆՔԻ ԱՎԱԳԱՆՈՒ 2025 ԹՎԱԿԱՆԻ ՄԱՐՏԻ 18-Ի N 30-Ա ՈՐՈՇՄԱՆ ՄԵՋ ՓՈՓՈԽՈՒԹՅՈՒՆ ԿԱՏԱՐԵԼՈՒ ՄԱՍԻՆ</w:t>
      </w:r>
      <w:r w:rsidRPr="00CC350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 ԱԲՈՎՅԱՆ ՀԱՄԱՅՆՔԻ ԱՎԱԳԱՆՈՒ ՈՐՈՇՄԱՆ ՆԱԽԱԳԾԻ ԸՆԴՈՒՆՄԱՆ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br/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br/>
      </w:r>
    </w:p>
    <w:p w14:paraId="70F8BF2B" w14:textId="5AA9FAB7" w:rsidR="00CC350B" w:rsidRPr="008A6035" w:rsidRDefault="00CC350B" w:rsidP="00493BDE">
      <w:pPr>
        <w:pStyle w:val="a3"/>
        <w:numPr>
          <w:ilvl w:val="0"/>
          <w:numId w:val="1"/>
        </w:numPr>
        <w:ind w:left="-284" w:firstLine="28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A6035">
        <w:rPr>
          <w:rFonts w:ascii="GHEA Grapalat" w:hAnsi="GHEA Grapalat"/>
          <w:b/>
          <w:sz w:val="24"/>
          <w:szCs w:val="24"/>
          <w:lang w:val="hy-AM"/>
        </w:rPr>
        <w:t>Առկա վիճակը.</w:t>
      </w:r>
    </w:p>
    <w:p w14:paraId="46043372" w14:textId="0F258FAE" w:rsidR="00CC350B" w:rsidRPr="00493BDE" w:rsidRDefault="00CC350B" w:rsidP="00493BDE">
      <w:pPr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493BDE">
        <w:rPr>
          <w:rFonts w:ascii="GHEA Grapalat" w:hAnsi="GHEA Grapalat"/>
          <w:sz w:val="24"/>
          <w:szCs w:val="24"/>
          <w:lang w:val="hy-AM"/>
        </w:rPr>
        <w:t xml:space="preserve">Սույն թվականի մարտի 18-ին Աբովյան համայնքի ավագանու </w:t>
      </w:r>
      <w:r w:rsidRPr="0049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N 30-Ա</w:t>
      </w:r>
      <w:r w:rsidRPr="00493BD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որոշմամբ</w:t>
      </w:r>
      <w:r w:rsidRPr="00493BDE">
        <w:rPr>
          <w:rFonts w:ascii="GHEA Grapalat" w:hAnsi="GHEA Grapalat"/>
          <w:sz w:val="24"/>
          <w:szCs w:val="24"/>
          <w:lang w:val="hy-AM"/>
        </w:rPr>
        <w:t xml:space="preserve"> համաձայնություն էր տվել </w:t>
      </w:r>
      <w:r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Աբովյան համայնքի Աբովյան քաղաքի Նաիրյան փողոցի թիվ 3 հասցեում գտնվող մարզահամալիրը</w:t>
      </w:r>
      <w:r w:rsidRPr="00493BD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վարձակալությամբ տրամադրելուն</w:t>
      </w:r>
      <w:r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։ Սակայն, </w:t>
      </w:r>
      <w:r w:rsidR="00656601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սույն թվականի ապրիլի 7-ին «Հայաստանի ֆուտբոլի ֆեդերացիա» ՀԿ-ից </w:t>
      </w:r>
      <w:r w:rsidR="00493BDE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(այսուհետ՝ ՀՖՖ)</w:t>
      </w:r>
      <w:r w:rsidR="008A603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56601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ստացված N Ֆ/1-030 գրությ</w:t>
      </w:r>
      <w:r w:rsidR="008A603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ունից</w:t>
      </w:r>
      <w:r w:rsidR="00656601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BDE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տեղեկանում ենք, որ ժամանակին </w:t>
      </w:r>
      <w:r w:rsidR="008A603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իրենց</w:t>
      </w:r>
      <w:r w:rsidR="00C03A3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կողմից</w:t>
      </w:r>
      <w:bookmarkStart w:id="0" w:name="_GoBack"/>
      <w:bookmarkEnd w:id="0"/>
      <w:r w:rsidR="008A603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BDE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«վարձակալություն» բառը տեղ է գտել տեխնիկական վրիպակի պատճառով, իսկ մարզահամալիրը «Աբովյան ակադեմիա» ֆուտբոլային ՀԿ-ին է տրամադրվելու անհատույց հիմունքներով։</w:t>
      </w:r>
      <w:r w:rsidR="00493BDE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="00493BDE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br/>
      </w:r>
      <w:r w:rsidR="00493BDE" w:rsidRPr="00493BDE">
        <w:rPr>
          <w:rFonts w:ascii="GHEA Grapalat" w:hAnsi="GHEA Grapalat"/>
          <w:sz w:val="24"/>
          <w:szCs w:val="24"/>
          <w:lang w:val="hy-AM"/>
        </w:rPr>
        <w:t xml:space="preserve">Հարկ է նշել, որ 28.08.2020թ. Աբովյանի քաղաքային համայնքի և </w:t>
      </w:r>
      <w:r w:rsidR="00493BDE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ՀՖՖ-</w:t>
      </w:r>
      <w:r w:rsidR="00493BDE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="00493BDE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միջև կնքված պայմանագրի 2.3.3 կետը իրավունք է վերապահում վերջինիս՝ խնդրո առարկա գույքը Աբովյան համայնքի համաձայնությամբ </w:t>
      </w:r>
      <w:r w:rsidR="00493BDE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հանձնելու</w:t>
      </w:r>
      <w:r w:rsidR="00493BDE" w:rsidRPr="00493BDE">
        <w:rPr>
          <w:rFonts w:ascii="GHEA Grapalat" w:hAnsi="GHEA Grapalat"/>
          <w:sz w:val="24"/>
          <w:szCs w:val="24"/>
          <w:lang w:val="hy-AM"/>
        </w:rPr>
        <w:t xml:space="preserve"> </w:t>
      </w:r>
      <w:r w:rsidR="00493BDE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երրորդ անձի </w:t>
      </w:r>
      <w:r w:rsidR="00493BDE" w:rsidRPr="00493B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օգտագործմանը։</w:t>
      </w:r>
      <w:r w:rsidR="00493BDE" w:rsidRPr="00493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1405CE68" w14:textId="47BAFD25" w:rsidR="00CC350B" w:rsidRPr="008A6035" w:rsidRDefault="00D35A3C" w:rsidP="00493BDE">
      <w:pPr>
        <w:pStyle w:val="a3"/>
        <w:numPr>
          <w:ilvl w:val="0"/>
          <w:numId w:val="1"/>
        </w:numPr>
        <w:ind w:left="-284" w:firstLine="28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A6035">
        <w:rPr>
          <w:rFonts w:ascii="GHEA Grapalat" w:hAnsi="GHEA Grapalat"/>
          <w:b/>
          <w:sz w:val="24"/>
          <w:szCs w:val="24"/>
          <w:lang w:val="hy-AM"/>
        </w:rPr>
        <w:t>Նպատակը.</w:t>
      </w:r>
    </w:p>
    <w:p w14:paraId="6B8E4643" w14:textId="07CC2808" w:rsidR="00D35A3C" w:rsidRPr="00493BDE" w:rsidRDefault="0092070D" w:rsidP="0092070D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Նախագծի</w:t>
      </w:r>
      <w:r w:rsidR="008A6035">
        <w:rPr>
          <w:rFonts w:ascii="GHEA Grapalat" w:hAnsi="GHEA Grapalat"/>
          <w:sz w:val="24"/>
          <w:szCs w:val="24"/>
          <w:lang w:val="hy-AM"/>
        </w:rPr>
        <w:t xml:space="preserve"> ընդունումից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A6035">
        <w:rPr>
          <w:rFonts w:ascii="GHEA Grapalat" w:hAnsi="GHEA Grapalat"/>
          <w:sz w:val="24"/>
          <w:szCs w:val="24"/>
          <w:lang w:val="hy-AM"/>
        </w:rPr>
        <w:t>ակնկալվում</w:t>
      </w:r>
      <w:r w:rsidR="00432AD0">
        <w:rPr>
          <w:rFonts w:ascii="GHEA Grapalat" w:hAnsi="GHEA Grapalat"/>
          <w:sz w:val="24"/>
          <w:szCs w:val="24"/>
          <w:lang w:val="hy-AM"/>
        </w:rPr>
        <w:t xml:space="preserve"> է՝ </w:t>
      </w:r>
      <w:r w:rsidR="008A6035"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որոշման համապատասխանեցումը ՀՖՖ-ի կողմից գույքի տնօրինման իրական նպատակին։ </w:t>
      </w:r>
    </w:p>
    <w:p w14:paraId="0C10AE8C" w14:textId="10E1D2E1" w:rsidR="00CC350B" w:rsidRPr="00493BDE" w:rsidRDefault="008A6035" w:rsidP="00493BDE">
      <w:pPr>
        <w:pStyle w:val="a3"/>
        <w:numPr>
          <w:ilvl w:val="0"/>
          <w:numId w:val="1"/>
        </w:numPr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Նախագծի ընդունումն Աբովյան համայնքի բյուջեում եկամուտների և ծախսերի ավելացման կամ նվազեցման չի հանգեցնում։ </w:t>
      </w:r>
    </w:p>
    <w:sectPr w:rsidR="00CC350B" w:rsidRPr="0049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25AB0"/>
    <w:multiLevelType w:val="hybridMultilevel"/>
    <w:tmpl w:val="D79E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B7"/>
    <w:rsid w:val="001E338A"/>
    <w:rsid w:val="00432AD0"/>
    <w:rsid w:val="00493BDE"/>
    <w:rsid w:val="004E360C"/>
    <w:rsid w:val="00656601"/>
    <w:rsid w:val="007C0FB7"/>
    <w:rsid w:val="008A6035"/>
    <w:rsid w:val="0092070D"/>
    <w:rsid w:val="00C03A3C"/>
    <w:rsid w:val="00CC350B"/>
    <w:rsid w:val="00D3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5701"/>
  <w15:chartTrackingRefBased/>
  <w15:docId w15:val="{BDD7BCD1-8569-4569-A5D3-2365EFA8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2025-04-08T10:40:00Z</dcterms:created>
  <dcterms:modified xsi:type="dcterms:W3CDTF">2025-04-08T11:23:00Z</dcterms:modified>
</cp:coreProperties>
</file>