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A" w:rsidRDefault="0039011A" w:rsidP="0039011A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ՀԻՄՆԱՎՈՐՈՒՄ</w:t>
      </w:r>
    </w:p>
    <w:p w:rsidR="0039011A" w:rsidRDefault="0039011A" w:rsidP="0039011A">
      <w:pPr>
        <w:pStyle w:val="NormalWeb"/>
        <w:spacing w:before="0" w:beforeAutospacing="0" w:after="0" w:afterAutospacing="0"/>
        <w:jc w:val="center"/>
        <w:textAlignment w:val="baseline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>
        <w:rPr>
          <w:rFonts w:ascii="GHEA Grapalat" w:hAnsi="GHEA Grapalat"/>
          <w:b/>
          <w:bCs/>
          <w:lang w:val="hy-AM"/>
        </w:rPr>
        <w:t>ԱԲՈՎՅԱՆ ՀԱՄԱՅՆՔՈՒՄ ԱՌԵՎՏՐԻ ԵՎ ԾԱՌԱՅՈՒԹՅՈՒՆՆԵՐԻ ԲՆԱԳԱՎԱՌՈՒՄ ԳՈՐԾՈՒՆԵՈՒԹՅՈՒՆ ԻՐԱԿԱՆԱՑՆՈՂ ՕԲՅԵԿՏՆԵՐՈՒՄ ԼՌՈՒԹՅՈՒՆԸ ԿԱՄ ԳԻՇԵՐԱՅԻՆ ԱՆԴՈՐՐՆ ԱՊԱՀՈՎԵԼՈՒ ԺԱՄԵՐԸ ՍԱՀՄԱՆԵԼՈՒ ՄԱՍԻՆ</w:t>
      </w:r>
      <w:r>
        <w:rPr>
          <w:rFonts w:ascii="GHEA Grapalat" w:hAnsi="GHEA Grapalat" w:cs="Sylfaen"/>
          <w:b/>
          <w:lang w:val="hy-AM"/>
        </w:rPr>
        <w:t xml:space="preserve">» ԱԲՈՎՅԱՆ ՀԱՄԱՅՆՔԻ ԱՎԱԳԱՆՈՒ ՈՐՈՇՄԱՆ ՆԱԽԱԳԾԻ ԸՆԴՈՒՆՄԱՆ </w:t>
      </w:r>
    </w:p>
    <w:p w:rsidR="0039011A" w:rsidRDefault="0039011A" w:rsidP="0039011A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824514" w:rsidRPr="007D4129" w:rsidRDefault="0039011A" w:rsidP="0039011A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«Աբովյան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  մասին» Աբովյան համայնքի ավագանու որոշման նախագիծը մշակվել է «Տեղական ինքնակառավարման մասին» օրենքի </w:t>
      </w:r>
      <w:r>
        <w:rPr>
          <w:rFonts w:ascii="GHEA Grapalat" w:hAnsi="GHEA Grapalat"/>
          <w:bCs/>
          <w:lang w:val="hy-AM"/>
        </w:rPr>
        <w:t>18-րդ հոդվածի 1-ին մասի 40.1-րդ</w:t>
      </w:r>
      <w:r>
        <w:rPr>
          <w:rFonts w:ascii="Courier New" w:hAnsi="Courier New" w:cs="Courier New"/>
          <w:bCs/>
          <w:lang w:val="hy-AM"/>
        </w:rPr>
        <w:t> </w:t>
      </w:r>
      <w:r>
        <w:rPr>
          <w:rFonts w:ascii="GHEA Grapalat" w:hAnsi="GHEA Grapalat"/>
          <w:bCs/>
          <w:lang w:val="hy-AM"/>
        </w:rPr>
        <w:t>կետի</w:t>
      </w:r>
      <w:r>
        <w:rPr>
          <w:rFonts w:ascii="GHEA Grapalat" w:hAnsi="GHEA Grapalat" w:cs="Sylfaen"/>
          <w:lang w:val="hy-AM"/>
        </w:rPr>
        <w:t xml:space="preserve"> հիման վրա։ Ըստ այդ նորմերի Աբովյան համայնքի ավագանին պետք է սահմանի Աբովյան համայնքում առևտրի և ծառայությունների բնագավառում գործունեություն իրականացնող օբյեկտներում</w:t>
      </w:r>
      <w:r>
        <w:rPr>
          <w:rFonts w:ascii="GHEA Grapalat" w:hAnsi="GHEA Grapalat"/>
          <w:bCs/>
          <w:lang w:val="hy-AM"/>
        </w:rPr>
        <w:t xml:space="preserve"> առևտրի և ծառայությունների բնագավառում գործունեություն իրականացնող անձանց կողմից</w:t>
      </w:r>
      <w:r>
        <w:rPr>
          <w:rFonts w:ascii="GHEA Grapalat" w:hAnsi="GHEA Grapalat" w:cs="Sylfaen"/>
          <w:lang w:val="hy-AM"/>
        </w:rPr>
        <w:t xml:space="preserve"> լռությունը կամ գիշերային անդորրն ապահովելու ժամերը։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bCs/>
          <w:lang w:val="hy-AM"/>
        </w:rPr>
        <w:t xml:space="preserve">Առևտրի և ծառայությունների բնագավառում գործունեություն իրականացնող անձանց կողմից կատարված այն բոլոր գործողությունները, որոնք աղմուկ են առաջացնում և խանգարում են քաղաքացիների լիակատար </w:t>
      </w:r>
      <w:r w:rsidR="00B51204">
        <w:rPr>
          <w:rFonts w:ascii="GHEA Grapalat" w:hAnsi="GHEA Grapalat"/>
          <w:bCs/>
          <w:lang w:val="hy-AM"/>
        </w:rPr>
        <w:t>հանգստությ</w:t>
      </w:r>
      <w:r w:rsidR="00B51204" w:rsidRPr="00B51204">
        <w:rPr>
          <w:rFonts w:ascii="GHEA Grapalat" w:hAnsi="GHEA Grapalat"/>
          <w:bCs/>
          <w:lang w:val="hy-AM"/>
        </w:rPr>
        <w:t>ու</w:t>
      </w:r>
      <w:r>
        <w:rPr>
          <w:rFonts w:ascii="GHEA Grapalat" w:hAnsi="GHEA Grapalat"/>
          <w:bCs/>
          <w:lang w:val="hy-AM"/>
        </w:rPr>
        <w:t>նը, այդ թվում անձնական գործողությունները, մեխանիկական միջոցներով և/կամ տեխնիկական միջոցներով կատարված գործողությունները, հրատեխնիկական արտադրանքի, ներառյալ հրավառության օգտագործումը, համարվում են լռությունը կամ գիշերային անդորրը խախտող գործողություններ։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br/>
        <w:t>Ըստ այդմ առաջարկվում է առևտրի և ծառայությունների բնագավառում գործունեություն իրականացնող</w:t>
      </w:r>
      <w:r w:rsidR="00B51204" w:rsidRPr="00B51204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օբյեկտներում</w:t>
      </w:r>
      <w:r w:rsidR="00B51204" w:rsidRPr="00B51204">
        <w:rPr>
          <w:rFonts w:ascii="GHEA Grapalat" w:hAnsi="GHEA Grapalat"/>
          <w:bCs/>
          <w:lang w:val="hy-AM"/>
        </w:rPr>
        <w:t xml:space="preserve"> լռությունը կամ գիշերային անդորրն ապահովելու ժամերը սահմանել ժամը</w:t>
      </w:r>
      <w:r>
        <w:rPr>
          <w:rFonts w:ascii="GHEA Grapalat" w:hAnsi="GHEA Grapalat"/>
          <w:bCs/>
          <w:lang w:val="hy-AM"/>
        </w:rPr>
        <w:t xml:space="preserve"> 2</w:t>
      </w:r>
      <w:r w:rsidR="00BB0F5D" w:rsidRPr="00BB0F5D">
        <w:rPr>
          <w:rFonts w:ascii="GHEA Grapalat" w:hAnsi="GHEA Grapalat"/>
          <w:bCs/>
          <w:lang w:val="hy-AM"/>
        </w:rPr>
        <w:t>3</w:t>
      </w:r>
      <w:r>
        <w:rPr>
          <w:rFonts w:ascii="GHEA Grapalat" w:hAnsi="GHEA Grapalat"/>
          <w:bCs/>
          <w:lang w:val="hy-AM"/>
        </w:rPr>
        <w:t>.00-ից մինչև հաջորդ օրվա ժամը 7.00-ն</w:t>
      </w:r>
      <w:r w:rsidR="00B51204" w:rsidRPr="00B51204">
        <w:rPr>
          <w:rFonts w:ascii="GHEA Grapalat" w:hAnsi="GHEA Grapalat"/>
          <w:bCs/>
          <w:lang w:val="hy-AM"/>
        </w:rPr>
        <w:t xml:space="preserve"> ընկած ժամանակահատվածը</w:t>
      </w:r>
      <w:r>
        <w:rPr>
          <w:rFonts w:ascii="GHEA Grapalat" w:hAnsi="GHEA Grapalat"/>
          <w:bCs/>
          <w:lang w:val="hy-AM"/>
        </w:rPr>
        <w:t>։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br/>
      </w:r>
      <w:r>
        <w:rPr>
          <w:rFonts w:ascii="GHEA Grapalat" w:hAnsi="GHEA Grapalat" w:cs="Sylfaen"/>
          <w:lang w:val="hy-AM"/>
        </w:rPr>
        <w:t>Լռության կամ գիշերային անդորրն ապահովելու ավագանու սահմանած ժամերը</w:t>
      </w:r>
      <w:r>
        <w:rPr>
          <w:rFonts w:ascii="GHEA Grapalat" w:hAnsi="GHEA Grapalat"/>
          <w:bCs/>
          <w:lang w:val="hy-AM"/>
        </w:rPr>
        <w:t xml:space="preserve"> խախտելը առաջացնում է </w:t>
      </w:r>
      <w:r>
        <w:rPr>
          <w:rFonts w:ascii="GHEA Grapalat" w:hAnsi="GHEA Grapalat" w:cs="GHEA Grapalat"/>
          <w:lang w:val="hy-AM"/>
        </w:rPr>
        <w:t>վարչական պատասխանատվություն։</w:t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«Աբովյան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  մասին»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առևտրի և ծառայությունների բնագավառում գործունեություն իրականացնող օբյեկտներում լռությունը կամ գիշերային անդորրն ապահովելու ժամերը սահմանելու և դրանք պահպանելու հետ կապված հարաբերությունները։</w:t>
      </w:r>
      <w:r w:rsidR="00F044FA" w:rsidRPr="00F044FA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«Աբովյան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  մասին»  Աբովյան համայնքի ավագնու որոշման նախագիծն ընդունելու կապակցությամբ համայնքի բյուջեում եկամուտների էական ավելացում կամ նվազեցում չի սպասվում: </w:t>
      </w:r>
      <w:r w:rsidR="00F044FA" w:rsidRPr="00F044FA">
        <w:rPr>
          <w:rFonts w:ascii="GHEA Grapalat" w:hAnsi="GHEA Grapalat" w:cs="Sylfaen"/>
          <w:lang w:val="hy-AM"/>
        </w:rPr>
        <w:br/>
      </w:r>
    </w:p>
    <w:p w:rsidR="0039011A" w:rsidRPr="00F044FA" w:rsidRDefault="0039011A" w:rsidP="0039011A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«Աբովյան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  մասին» Աբովյան համայնքի ավագնու որոշման նախագիծն ընդունելու կապակցությամբ այլ իրավական ակտերի ընդունման անհրաժեշտություն չի առաջանում: </w:t>
      </w:r>
    </w:p>
    <w:p w:rsidR="00EC465B" w:rsidRPr="00F044FA" w:rsidRDefault="00EC465B" w:rsidP="0039011A">
      <w:pPr>
        <w:jc w:val="both"/>
        <w:rPr>
          <w:rFonts w:ascii="GHEA Grapalat" w:hAnsi="GHEA Grapalat" w:cs="Sylfaen"/>
          <w:lang w:val="hy-AM"/>
        </w:rPr>
      </w:pPr>
    </w:p>
    <w:p w:rsidR="00EC465B" w:rsidRPr="00F044FA" w:rsidRDefault="00EC465B" w:rsidP="0039011A">
      <w:pPr>
        <w:jc w:val="both"/>
        <w:rPr>
          <w:rFonts w:ascii="GHEA Grapalat" w:hAnsi="GHEA Grapalat" w:cs="Sylfaen"/>
          <w:lang w:val="hy-AM"/>
        </w:rPr>
      </w:pPr>
    </w:p>
    <w:p w:rsidR="0039011A" w:rsidRPr="00D51660" w:rsidRDefault="00EC465B" w:rsidP="00EC465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D51660">
        <w:rPr>
          <w:rFonts w:ascii="GHEA Grapalat" w:hAnsi="GHEA Grapalat"/>
          <w:b/>
          <w:sz w:val="24"/>
          <w:szCs w:val="24"/>
          <w:lang w:val="en-US"/>
        </w:rPr>
        <w:t>ՀԱՄԱՅ</w:t>
      </w:r>
      <w:r w:rsidR="007D4129">
        <w:rPr>
          <w:rFonts w:ascii="GHEA Grapalat" w:hAnsi="GHEA Grapalat"/>
          <w:b/>
          <w:sz w:val="24"/>
          <w:szCs w:val="24"/>
          <w:lang w:val="hy-AM"/>
        </w:rPr>
        <w:t>Ն</w:t>
      </w:r>
      <w:r w:rsidRPr="00D51660">
        <w:rPr>
          <w:rFonts w:ascii="GHEA Grapalat" w:hAnsi="GHEA Grapalat"/>
          <w:b/>
          <w:sz w:val="24"/>
          <w:szCs w:val="24"/>
          <w:lang w:val="en-US"/>
        </w:rPr>
        <w:t>ՔԻ  ՂԵԿԱՎԱՐ</w:t>
      </w:r>
      <w:proofErr w:type="gramEnd"/>
      <w:r w:rsidRPr="00D51660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ԷԴՈՒԱՐԴ ԲԱԲԱՅԱՆ</w:t>
      </w:r>
    </w:p>
    <w:p w:rsidR="009E1232" w:rsidRPr="00824514" w:rsidRDefault="009E1232" w:rsidP="00EC465B">
      <w:pPr>
        <w:jc w:val="center"/>
        <w:rPr>
          <w:rFonts w:ascii="GHEA Grapalat" w:hAnsi="GHEA Grapalat"/>
          <w:lang w:val="hy-AM"/>
        </w:rPr>
      </w:pPr>
    </w:p>
    <w:sectPr w:rsidR="009E1232" w:rsidRPr="00824514" w:rsidSect="0054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11A"/>
    <w:rsid w:val="00194AE7"/>
    <w:rsid w:val="0039011A"/>
    <w:rsid w:val="00472CA3"/>
    <w:rsid w:val="00577890"/>
    <w:rsid w:val="007D4129"/>
    <w:rsid w:val="00824514"/>
    <w:rsid w:val="009E1232"/>
    <w:rsid w:val="00B51204"/>
    <w:rsid w:val="00BB0F5D"/>
    <w:rsid w:val="00D51660"/>
    <w:rsid w:val="00E25D3E"/>
    <w:rsid w:val="00EC465B"/>
    <w:rsid w:val="00F044FA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SONA</cp:lastModifiedBy>
  <cp:revision>10</cp:revision>
  <cp:lastPrinted>2022-05-10T11:55:00Z</cp:lastPrinted>
  <dcterms:created xsi:type="dcterms:W3CDTF">2022-04-11T07:44:00Z</dcterms:created>
  <dcterms:modified xsi:type="dcterms:W3CDTF">2022-05-10T11:55:00Z</dcterms:modified>
</cp:coreProperties>
</file>