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01" w:rsidRPr="00F81CAB" w:rsidRDefault="00BF0201" w:rsidP="00BF020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0201" w:rsidRPr="003F1602" w:rsidRDefault="00BF0201" w:rsidP="00BF020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1CAB">
        <w:rPr>
          <w:rFonts w:ascii="GHEA Grapalat" w:hAnsi="GHEA Grapalat"/>
          <w:b/>
          <w:sz w:val="24"/>
          <w:szCs w:val="24"/>
          <w:lang w:val="hy-AM"/>
        </w:rPr>
        <w:br/>
      </w:r>
      <w:r w:rsidRPr="003F160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F0201" w:rsidRDefault="00BF0201" w:rsidP="00BF0201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ԱԲՈՎՅԱՆ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ՀԱՄԱՅՆՔԻ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ԱՎԱԳԱՆՈՒ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2019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ԹՎԱԿԱՆԻ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ԴԵԿՏԵՄԲԵՐԻ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24-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N 124-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ՈՐՈՇՄԱՆ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ՄԵՋ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ՓՈՓՈԽՈՒԹՅՈՒՆ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ԿԱՏԱՐԵԼՈՒ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/>
          <w:b/>
          <w:sz w:val="20"/>
          <w:szCs w:val="20"/>
          <w:lang w:val="hy-AM"/>
        </w:rPr>
        <w:t xml:space="preserve"> ՈՐՈՇՄԱՆ ՆԱԽԱԳԾԻ</w:t>
      </w:r>
    </w:p>
    <w:p w:rsidR="00680FE5" w:rsidRDefault="00680FE5" w:rsidP="00BF0201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F0201" w:rsidRPr="00680FE5" w:rsidRDefault="00BF0201" w:rsidP="00680FE5">
      <w:pPr>
        <w:jc w:val="both"/>
        <w:rPr>
          <w:rFonts w:ascii="GHEA Grapalat" w:hAnsi="GHEA Grapalat"/>
          <w:lang w:val="hy-AM"/>
        </w:rPr>
      </w:pPr>
      <w:r w:rsidRPr="00680FE5">
        <w:rPr>
          <w:rFonts w:ascii="GHEA Grapalat" w:hAnsi="GHEA Grapalat"/>
          <w:lang w:val="hy-AM"/>
        </w:rPr>
        <w:t xml:space="preserve">      </w:t>
      </w:r>
      <w:r w:rsidRPr="00381F4E">
        <w:rPr>
          <w:rFonts w:ascii="GHEA Grapalat" w:hAnsi="GHEA Grapalat"/>
          <w:lang w:val="hy-AM"/>
        </w:rPr>
        <w:t>Որոշման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նախագիծը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մշակվել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է</w:t>
      </w:r>
      <w:r w:rsidRPr="00680FE5">
        <w:rPr>
          <w:rFonts w:ascii="GHEA Grapalat" w:hAnsi="GHEA Grapalat"/>
          <w:lang w:val="hy-AM"/>
        </w:rPr>
        <w:t xml:space="preserve"> «Նորմատիվ իրավական ակտերի մասին» օրենքի              33-րդ և 34-րդ  հոդվածների </w:t>
      </w:r>
      <w:r w:rsidRPr="00381F4E">
        <w:rPr>
          <w:rFonts w:ascii="GHEA Grapalat" w:hAnsi="GHEA Grapalat"/>
          <w:lang w:val="hy-AM"/>
        </w:rPr>
        <w:t>համաձայն։</w:t>
      </w:r>
      <w:r w:rsidRPr="00680FE5">
        <w:rPr>
          <w:rFonts w:ascii="GHEA Grapalat" w:hAnsi="GHEA Grapalat"/>
          <w:lang w:val="hy-AM"/>
        </w:rPr>
        <w:t xml:space="preserve"> </w:t>
      </w:r>
      <w:r w:rsidR="00680FE5"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Նախագիծը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մշակելիս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հաշվի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է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առնվել</w:t>
      </w:r>
      <w:r w:rsidRPr="00EF0116">
        <w:rPr>
          <w:rFonts w:ascii="GHEA Grapalat" w:hAnsi="GHEA Grapalat"/>
          <w:lang w:val="hy-AM"/>
        </w:rPr>
        <w:t xml:space="preserve"> </w:t>
      </w:r>
      <w:r w:rsidR="00680FE5">
        <w:rPr>
          <w:rFonts w:ascii="GHEA Grapalat" w:hAnsi="GHEA Grapalat"/>
          <w:lang w:val="hy-AM"/>
        </w:rPr>
        <w:t xml:space="preserve">այն հանգամանքը որ </w:t>
      </w:r>
      <w:r w:rsidR="00680FE5" w:rsidRPr="00680FE5">
        <w:rPr>
          <w:rFonts w:ascii="GHEA Grapalat" w:hAnsi="GHEA Grapalat"/>
          <w:lang w:val="hy-AM"/>
        </w:rPr>
        <w:t xml:space="preserve"> վերջին տարիներին տեղի ունեցած  օրենսդրական  փոփոխությունների արդյունքում մեծացել է  համայնքի ղեկավարի գործառույթների շրջանակ, որի հետևանքով մեծացել է նաև  աշխատակազմի աշխատակիցների աշխատանքների  ծավալը, ինչպես նաև հաշվի է  առնվել այն հանգամանքը, որ աշխատավարձի բարձրացում վերջին անգամ  կատարվել է մոտ 12 տարի առաջ։ </w:t>
      </w:r>
      <w:r w:rsidR="00680FE5" w:rsidRPr="00680FE5">
        <w:rPr>
          <w:rFonts w:ascii="GHEA Grapalat" w:hAnsi="GHEA Grapalat"/>
          <w:lang w:val="hy-AM"/>
        </w:rPr>
        <w:tab/>
        <w:t xml:space="preserve"> </w:t>
      </w:r>
      <w:r w:rsidR="00680FE5" w:rsidRPr="00680FE5">
        <w:rPr>
          <w:rFonts w:ascii="GHEA Grapalat" w:hAnsi="GHEA Grapalat"/>
          <w:lang w:val="hy-AM"/>
        </w:rPr>
        <w:br/>
        <w:t>Հաշվի առնելով այս հանգամանքները և բյուջեի հնարավորությունները, առաջարկում եմ ավագանու քննարկմանը ներկայացնել  որոշման նախագիծ՝  Աբովյանի համայնքապետարանի աշխատակազմի աշխատակիցների աշխատավարձը  50 տոկոս բարձրացնելու հարցը։</w:t>
      </w:r>
      <w:r w:rsidR="00680FE5">
        <w:rPr>
          <w:rFonts w:ascii="GHEA Grapalat" w:hAnsi="GHEA Grapalat"/>
          <w:lang w:val="hy-AM"/>
        </w:rPr>
        <w:tab/>
      </w:r>
      <w:r w:rsidR="00680FE5">
        <w:rPr>
          <w:rFonts w:ascii="GHEA Grapalat" w:hAnsi="GHEA Grapalat" w:cs="Helvetica"/>
          <w:color w:val="333333"/>
          <w:sz w:val="18"/>
          <w:szCs w:val="18"/>
          <w:lang w:val="hy-AM"/>
        </w:rPr>
        <w:br/>
      </w:r>
      <w:r w:rsidRPr="00381F4E">
        <w:rPr>
          <w:rFonts w:ascii="GHEA Grapalat" w:hAnsi="GHEA Grapalat"/>
          <w:lang w:val="hy-AM"/>
        </w:rPr>
        <w:t>«</w:t>
      </w:r>
      <w:r w:rsidRPr="00381F4E">
        <w:rPr>
          <w:rFonts w:ascii="GHEA Grapalat" w:hAnsi="GHEA Grapalat" w:cs="Sylfaen"/>
          <w:iCs/>
          <w:lang w:val="hy-AM"/>
        </w:rPr>
        <w:t>Աբովյան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համայնքի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ավագանու</w:t>
      </w:r>
      <w:r w:rsidRPr="00381F4E">
        <w:rPr>
          <w:rFonts w:ascii="GHEA Grapalat" w:hAnsi="GHEA Grapalat"/>
          <w:iCs/>
          <w:lang w:val="hy-AM"/>
        </w:rPr>
        <w:t xml:space="preserve"> 201</w:t>
      </w:r>
      <w:r>
        <w:rPr>
          <w:rFonts w:ascii="GHEA Grapalat" w:hAnsi="GHEA Grapalat"/>
          <w:iCs/>
          <w:lang w:val="hy-AM"/>
        </w:rPr>
        <w:t>9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թվականի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դեկտեմբերի</w:t>
      </w:r>
      <w:r w:rsidRPr="00381F4E">
        <w:rPr>
          <w:rFonts w:ascii="GHEA Grapalat" w:hAnsi="GHEA Grapalat"/>
          <w:iCs/>
          <w:lang w:val="hy-AM"/>
        </w:rPr>
        <w:t xml:space="preserve"> 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ի</w:t>
      </w:r>
      <w:r w:rsidRPr="00381F4E">
        <w:rPr>
          <w:rFonts w:ascii="GHEA Grapalat" w:hAnsi="GHEA Grapalat"/>
          <w:iCs/>
          <w:lang w:val="hy-AM"/>
        </w:rPr>
        <w:t xml:space="preserve"> N 12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Ա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որոշման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մեջ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լրացում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և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փոփոխություն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կատարելու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մասին</w:t>
      </w:r>
      <w:r w:rsidRPr="00381F4E">
        <w:rPr>
          <w:rFonts w:ascii="GHEA Grapalat" w:hAnsi="GHEA Grapalat"/>
          <w:lang w:val="hy-AM"/>
        </w:rPr>
        <w:t>» Աբովյան համայնքի ավագանու որոշման նախագծի ընդունման առնչությամբ այլ իրավական ակտեր</w:t>
      </w:r>
      <w:r w:rsidRPr="00381F4E">
        <w:rPr>
          <w:rFonts w:ascii="GHEA Grapalat" w:hAnsi="GHEA Grapalat" w:cs="Courier New"/>
          <w:lang w:val="hy-AM"/>
        </w:rPr>
        <w:t>ի ընդունման անհրաժեշտություն չի առաջանում։</w:t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br/>
      </w:r>
      <w:r w:rsidRPr="00381F4E">
        <w:rPr>
          <w:rFonts w:ascii="GHEA Grapalat" w:hAnsi="GHEA Grapalat"/>
          <w:lang w:val="hy-AM"/>
        </w:rPr>
        <w:t>«</w:t>
      </w:r>
      <w:r w:rsidRPr="00381F4E">
        <w:rPr>
          <w:rFonts w:ascii="GHEA Grapalat" w:hAnsi="GHEA Grapalat" w:cs="Sylfaen"/>
          <w:iCs/>
          <w:lang w:val="hy-AM"/>
        </w:rPr>
        <w:t>Աբովյան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համայնքի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ավագանու</w:t>
      </w:r>
      <w:r w:rsidRPr="00381F4E">
        <w:rPr>
          <w:rFonts w:ascii="GHEA Grapalat" w:hAnsi="GHEA Grapalat"/>
          <w:iCs/>
          <w:lang w:val="hy-AM"/>
        </w:rPr>
        <w:t xml:space="preserve"> 201</w:t>
      </w:r>
      <w:r>
        <w:rPr>
          <w:rFonts w:ascii="GHEA Grapalat" w:hAnsi="GHEA Grapalat"/>
          <w:iCs/>
          <w:lang w:val="hy-AM"/>
        </w:rPr>
        <w:t>9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թվականի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դեկտեմբերի</w:t>
      </w:r>
      <w:r w:rsidRPr="00381F4E">
        <w:rPr>
          <w:rFonts w:ascii="GHEA Grapalat" w:hAnsi="GHEA Grapalat"/>
          <w:iCs/>
          <w:lang w:val="hy-AM"/>
        </w:rPr>
        <w:t xml:space="preserve"> 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ի</w:t>
      </w:r>
      <w:r w:rsidRPr="00381F4E">
        <w:rPr>
          <w:rFonts w:ascii="GHEA Grapalat" w:hAnsi="GHEA Grapalat"/>
          <w:iCs/>
          <w:lang w:val="hy-AM"/>
        </w:rPr>
        <w:t xml:space="preserve"> N 12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Ա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որոշման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մեջ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լրացում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և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փոփոխություն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կատարելու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մասին</w:t>
      </w:r>
      <w:r w:rsidRPr="00381F4E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381F4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եկամուտներում   փոփոխություններ չեն առաջանում, </w:t>
      </w:r>
      <w:r>
        <w:rPr>
          <w:rFonts w:ascii="GHEA Grapalat" w:hAnsi="GHEA Grapalat" w:cs="Courier New"/>
          <w:lang w:val="hy-AM"/>
        </w:rPr>
        <w:t>իսկ ծախսերը ավելանում են ամսական</w:t>
      </w:r>
      <w:r w:rsidR="00680FE5">
        <w:rPr>
          <w:rFonts w:ascii="GHEA Grapalat" w:hAnsi="GHEA Grapalat" w:cs="Courier New"/>
          <w:lang w:val="hy-AM"/>
        </w:rPr>
        <w:t xml:space="preserve"> </w:t>
      </w:r>
      <w:r w:rsidR="00680FE5" w:rsidRPr="00680FE5">
        <w:rPr>
          <w:rFonts w:ascii="GHEA Grapalat" w:hAnsi="GHEA Grapalat"/>
          <w:lang w:val="hy-AM"/>
        </w:rPr>
        <w:t xml:space="preserve">5 512 360 </w:t>
      </w:r>
      <w:r w:rsidR="00BE6347" w:rsidRPr="00680FE5">
        <w:rPr>
          <w:rFonts w:ascii="GHEA Grapalat" w:hAnsi="GHEA Grapalat"/>
          <w:lang w:val="hy-AM"/>
        </w:rPr>
        <w:t xml:space="preserve"> </w:t>
      </w:r>
      <w:r w:rsidRPr="00680FE5">
        <w:rPr>
          <w:rFonts w:ascii="GHEA Grapalat" w:hAnsi="GHEA Grapalat"/>
          <w:lang w:val="hy-AM"/>
        </w:rPr>
        <w:t xml:space="preserve">  դրամով։</w:t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81CAB">
        <w:rPr>
          <w:rFonts w:ascii="GHEA Grapalat" w:hAnsi="GHEA Grapalat" w:cs="Courier New"/>
          <w:sz w:val="24"/>
          <w:szCs w:val="24"/>
          <w:lang w:val="hy-AM"/>
        </w:rPr>
        <w:br/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1CAB">
        <w:rPr>
          <w:rFonts w:ascii="GHEA Grapalat" w:hAnsi="GHEA Grapalat" w:cs="Courier New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F0201" w:rsidRPr="00F81CAB" w:rsidSect="001457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201"/>
    <w:rsid w:val="00001A73"/>
    <w:rsid w:val="000A5ECF"/>
    <w:rsid w:val="00292BF3"/>
    <w:rsid w:val="00411C4E"/>
    <w:rsid w:val="00680FE5"/>
    <w:rsid w:val="00963503"/>
    <w:rsid w:val="009E72E9"/>
    <w:rsid w:val="00AD731E"/>
    <w:rsid w:val="00AF35D5"/>
    <w:rsid w:val="00BE6347"/>
    <w:rsid w:val="00BF0201"/>
    <w:rsid w:val="00C112DC"/>
    <w:rsid w:val="00D86895"/>
    <w:rsid w:val="00E74CED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0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A73"/>
    <w:pPr>
      <w:spacing w:after="1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8</cp:revision>
  <cp:lastPrinted>2020-09-16T11:23:00Z</cp:lastPrinted>
  <dcterms:created xsi:type="dcterms:W3CDTF">2020-08-25T06:23:00Z</dcterms:created>
  <dcterms:modified xsi:type="dcterms:W3CDTF">2020-09-16T11:24:00Z</dcterms:modified>
</cp:coreProperties>
</file>