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67" w:rsidRPr="00E91A67" w:rsidRDefault="00E91A67" w:rsidP="00E91A6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91A67">
        <w:rPr>
          <w:rFonts w:ascii="GHEA Grapalat" w:hAnsi="GHEA Grapalat" w:cs="Courier New"/>
          <w:b/>
          <w:sz w:val="24"/>
          <w:szCs w:val="24"/>
          <w:lang w:val="hy-AM"/>
        </w:rPr>
        <w:t>ՏԵՂԵԿԱՆՔ</w:t>
      </w:r>
      <w:r w:rsidR="0007776B" w:rsidRPr="00E91A67">
        <w:rPr>
          <w:rFonts w:ascii="GHEA Grapalat" w:hAnsi="GHEA Grapalat" w:cs="Courier New"/>
          <w:b/>
          <w:sz w:val="24"/>
          <w:szCs w:val="24"/>
          <w:lang w:val="hy-AM"/>
        </w:rPr>
        <w:br/>
      </w:r>
      <w:r w:rsidR="0007776B" w:rsidRPr="00E91A67">
        <w:rPr>
          <w:rFonts w:ascii="GHEA Grapalat" w:hAnsi="GHEA Grapalat"/>
          <w:b/>
          <w:bCs/>
          <w:sz w:val="24"/>
          <w:szCs w:val="24"/>
          <w:lang w:val="hy-AM"/>
        </w:rPr>
        <w:t>ԱԲՈՎՅԱՆ ՀԱՄԱՅՆՔԻ ԱՎԱԳԱՆՈՒ 2020 ԹՎԱԿԱՆԻ ԴԵԿՏԵՄԲԵՐԻ 25-Ի N 77-Ն ՈՐՈՇՄԱՆ ՄԵՋ ՓՈՓՈԽՈՒԹՅՈՒՆՆԵՐ ԿԱՏԱՐԵԼՈՒ ՄԱՍԻՆ</w:t>
      </w:r>
      <w:r w:rsidRPr="00E91A67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E91A67">
        <w:rPr>
          <w:rFonts w:ascii="GHEA Grapalat" w:hAnsi="GHEA Grapalat"/>
          <w:b/>
          <w:sz w:val="24"/>
          <w:szCs w:val="24"/>
          <w:lang w:val="hy-AM"/>
        </w:rPr>
        <w:t>ՆԱԽԱԳԾԻ ԸՆԴՈՒՆՄԱՆ ԱՆՀՐԱԺԵՇՏՈՒԹՅԱՆ ՎԵՐԱԲԵՐՅԱԼ</w:t>
      </w:r>
    </w:p>
    <w:p w:rsidR="0007776B" w:rsidRDefault="0007776B" w:rsidP="0007776B">
      <w:pPr>
        <w:spacing w:line="276" w:lineRule="auto"/>
        <w:rPr>
          <w:rFonts w:ascii="GHEA Grapalat" w:hAnsi="GHEA Grapalat"/>
          <w:lang w:val="en-US"/>
        </w:rPr>
      </w:pPr>
    </w:p>
    <w:p w:rsidR="0007776B" w:rsidRDefault="0007776B" w:rsidP="009A4383">
      <w:pPr>
        <w:spacing w:line="360" w:lineRule="auto"/>
        <w:rPr>
          <w:rFonts w:ascii="GHEA Grapalat" w:hAnsi="GHEA Grapalat"/>
          <w:lang w:val="hy-AM"/>
        </w:rPr>
      </w:pPr>
      <w:r w:rsidRPr="00904C50">
        <w:rPr>
          <w:rFonts w:ascii="GHEA Grapalat" w:hAnsi="GHEA Grapalat"/>
          <w:lang w:val="hy-AM"/>
        </w:rPr>
        <w:t xml:space="preserve">Աբովյան համայնքի </w:t>
      </w:r>
      <w:r>
        <w:rPr>
          <w:rFonts w:ascii="GHEA Grapalat" w:hAnsi="GHEA Grapalat"/>
          <w:lang w:val="hy-AM"/>
        </w:rPr>
        <w:t>ավ</w:t>
      </w:r>
      <w:r w:rsidRPr="00904C50">
        <w:rPr>
          <w:rFonts w:ascii="GHEA Grapalat" w:hAnsi="GHEA Grapalat"/>
          <w:lang w:val="hy-AM"/>
        </w:rPr>
        <w:t>ագանու քննարկմանը ներկայացվող նախագիծը մշակվել է «Տեղական ինքնակառավարման մասին»  օրենքի</w:t>
      </w:r>
      <w:r>
        <w:rPr>
          <w:rFonts w:ascii="GHEA Grapalat" w:hAnsi="GHEA Grapalat"/>
          <w:lang w:val="en-US"/>
        </w:rPr>
        <w:t xml:space="preserve"> </w:t>
      </w:r>
      <w:r w:rsidRPr="0007776B">
        <w:rPr>
          <w:rFonts w:ascii="GHEA Grapalat" w:hAnsi="GHEA Grapalat"/>
          <w:lang w:val="hy-AM"/>
        </w:rPr>
        <w:t>18-րդ հոդվածի 1-ին մասի 5-րդ կետի,</w:t>
      </w:r>
      <w:r>
        <w:rPr>
          <w:rFonts w:ascii="GHEA Grapalat" w:hAnsi="GHEA Grapalat"/>
          <w:color w:val="333333"/>
          <w:sz w:val="27"/>
          <w:szCs w:val="27"/>
          <w:shd w:val="clear" w:color="auto" w:fill="FFFFFF"/>
          <w:lang w:val="en-US"/>
        </w:rPr>
        <w:t xml:space="preserve"> </w:t>
      </w:r>
      <w:r w:rsidRPr="00904C50">
        <w:rPr>
          <w:rFonts w:ascii="GHEA Grapalat" w:hAnsi="GHEA Grapalat"/>
          <w:lang w:val="hy-AM"/>
        </w:rPr>
        <w:t>90-րդ հոդվածի և «Հայաստանի Հանրապետության բյուջետային համակարգի մասին»  օրենքի 29-րդ հոդվածի պահանջներին համապատասխան։</w:t>
      </w:r>
      <w:r>
        <w:rPr>
          <w:rFonts w:ascii="GHEA Grapalat" w:hAnsi="GHEA Grapalat"/>
          <w:lang w:val="hy-AM"/>
        </w:rPr>
        <w:t xml:space="preserve"> Նախագիծը մշակվել է նաև հիմք ընդունելով  համայնքային ոչ առևտրային կազմակերպությունների հաշվարկները՝  լրացուցիչ ֆինանսավորման մասին։ Համայնքի  բյուջեի պահուստային ֆոնդից  հատկացումները </w:t>
      </w:r>
      <w:r w:rsidRPr="00904C50">
        <w:rPr>
          <w:rFonts w:ascii="GHEA Grapalat" w:hAnsi="GHEA Grapalat"/>
          <w:lang w:val="hy-AM"/>
        </w:rPr>
        <w:t>նախատեսված</w:t>
      </w:r>
      <w:r>
        <w:rPr>
          <w:rFonts w:ascii="GHEA Grapalat" w:hAnsi="GHEA Grapalat"/>
          <w:lang w:val="hy-AM"/>
        </w:rPr>
        <w:t xml:space="preserve"> են </w:t>
      </w:r>
      <w:r w:rsidRPr="00904C50">
        <w:rPr>
          <w:rFonts w:ascii="GHEA Grapalat" w:hAnsi="GHEA Grapalat"/>
          <w:lang w:val="hy-AM"/>
        </w:rPr>
        <w:t xml:space="preserve"> ծախսերի լրացուցիչ ֆինանսավորման համար</w:t>
      </w:r>
      <w:r>
        <w:rPr>
          <w:rFonts w:ascii="GHEA Grapalat" w:hAnsi="GHEA Grapalat"/>
          <w:lang w:val="hy-AM"/>
        </w:rPr>
        <w:t>, հատկացվել է 141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>500.0 հազար դրամ։</w:t>
      </w:r>
      <w:r w:rsidR="00BC35FE">
        <w:rPr>
          <w:rFonts w:ascii="GHEA Grapalat" w:hAnsi="GHEA Grapalat"/>
          <w:lang w:val="hy-AM"/>
        </w:rPr>
        <w:tab/>
      </w:r>
      <w:r w:rsidR="00BC35FE">
        <w:rPr>
          <w:rFonts w:ascii="GHEA Grapalat" w:hAnsi="GHEA Grapalat"/>
          <w:lang w:val="hy-AM"/>
        </w:rPr>
        <w:br/>
        <w:t xml:space="preserve">Համաձայն  </w:t>
      </w:r>
      <w:r w:rsidR="00BC35FE" w:rsidRPr="00904C50">
        <w:rPr>
          <w:rFonts w:ascii="GHEA Grapalat" w:hAnsi="GHEA Grapalat"/>
          <w:lang w:val="hy-AM"/>
        </w:rPr>
        <w:t>«Հայաստանի Հանրապետության բյուջետային համակարգի մասին»</w:t>
      </w:r>
      <w:r w:rsidR="00BC35FE">
        <w:rPr>
          <w:rFonts w:ascii="GHEA Grapalat" w:hAnsi="GHEA Grapalat"/>
          <w:lang w:val="hy-AM"/>
        </w:rPr>
        <w:t xml:space="preserve"> օրենքի՝ </w:t>
      </w:r>
      <w:r w:rsidR="00BC35FE" w:rsidRPr="00335CB5">
        <w:rPr>
          <w:rFonts w:ascii="GHEA Grapalat" w:hAnsi="GHEA Grapalat"/>
          <w:lang w:val="hy-AM"/>
        </w:rPr>
        <w:t>համայնքի բյուջեի վարչական մասի պահուստային ֆոնդը կարող է նախատեսվել համայնքի բյուջեի վարչական մասի եկամուտների 5-ից 20 տոկոսի չափով</w:t>
      </w:r>
      <w:r w:rsidR="00BC35FE">
        <w:rPr>
          <w:rFonts w:ascii="GHEA Grapalat" w:hAnsi="GHEA Grapalat"/>
          <w:lang w:val="hy-AM"/>
        </w:rPr>
        <w:t>, վարչական մասի պահուստային ֆոնդը պլանավորվել էր եկամուտի 5 տոկոսի չափով՝ հետագայում հատկացում կատարելու նպատակով։</w:t>
      </w:r>
      <w:r w:rsidR="00BC35FE">
        <w:rPr>
          <w:rFonts w:ascii="GHEA Grapalat" w:hAnsi="GHEA Grapalat"/>
          <w:lang w:val="hy-AM"/>
        </w:rPr>
        <w:tab/>
      </w:r>
      <w:r w:rsidR="00BC35FE">
        <w:rPr>
          <w:rFonts w:ascii="GHEA Grapalat" w:hAnsi="GHEA Grapalat"/>
          <w:lang w:val="hy-AM"/>
        </w:rPr>
        <w:br/>
        <w:t>Հաշվետու տարին ամփոփելու և պարտքերից խուսափելու նպատակով անհրաժեշտություն է առաջացել կատարել հետևյալ հատկացումները՝</w:t>
      </w:r>
      <w:r w:rsidR="00BC35FE">
        <w:rPr>
          <w:rFonts w:ascii="GHEA Grapalat" w:hAnsi="GHEA Grapalat"/>
          <w:lang w:val="hy-AM"/>
        </w:rPr>
        <w:tab/>
        <w:t>40</w:t>
      </w:r>
      <w:r w:rsidR="00BC35FE">
        <w:rPr>
          <w:rFonts w:ascii="Courier New" w:hAnsi="Courier New" w:cs="Courier New"/>
          <w:lang w:val="hy-AM"/>
        </w:rPr>
        <w:t> </w:t>
      </w:r>
      <w:r w:rsidR="00BC35FE">
        <w:rPr>
          <w:rFonts w:ascii="GHEA Grapalat" w:hAnsi="GHEA Grapalat"/>
          <w:lang w:val="hy-AM"/>
        </w:rPr>
        <w:t>000.0 հազար դրամ ավելացնել «Աշխա</w:t>
      </w:r>
      <w:r w:rsidR="00E91A67">
        <w:rPr>
          <w:rFonts w:ascii="GHEA Grapalat" w:hAnsi="GHEA Grapalat"/>
          <w:lang w:val="hy-AM"/>
        </w:rPr>
        <w:t>-</w:t>
      </w:r>
      <w:r w:rsidR="00BC35FE">
        <w:rPr>
          <w:rFonts w:ascii="GHEA Grapalat" w:hAnsi="GHEA Grapalat"/>
          <w:lang w:val="hy-AM"/>
        </w:rPr>
        <w:t>տակազմի</w:t>
      </w:r>
      <w:r w:rsidR="00E91A67">
        <w:rPr>
          <w:rFonts w:ascii="GHEA Grapalat" w:hAnsi="GHEA Grapalat"/>
          <w:lang w:val="hy-AM"/>
        </w:rPr>
        <w:t xml:space="preserve"> </w:t>
      </w:r>
      <w:r w:rsidR="00BC35FE">
        <w:rPr>
          <w:rFonts w:ascii="GHEA Grapalat" w:hAnsi="GHEA Grapalat"/>
          <w:lang w:val="hy-AM"/>
        </w:rPr>
        <w:t xml:space="preserve"> պահպանման ծախսեր» նախահաշվի «4111» հոդվածին։</w:t>
      </w:r>
      <w:r w:rsidR="00E91A67">
        <w:rPr>
          <w:rFonts w:ascii="GHEA Grapalat" w:hAnsi="GHEA Grapalat"/>
          <w:lang w:val="hy-AM"/>
        </w:rPr>
        <w:tab/>
      </w:r>
      <w:r w:rsidR="00E91A67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Տարեսկզբին բյուջեն պլանավորելիս «Աղբահանություն» հոդվածին </w:t>
      </w:r>
      <w:r w:rsidR="00E91A67">
        <w:rPr>
          <w:rFonts w:ascii="GHEA Grapalat" w:hAnsi="GHEA Grapalat"/>
          <w:lang w:val="hy-AM"/>
        </w:rPr>
        <w:t xml:space="preserve">հաշվարկվածից </w:t>
      </w:r>
      <w:r>
        <w:rPr>
          <w:rFonts w:ascii="GHEA Grapalat" w:hAnsi="GHEA Grapalat"/>
          <w:lang w:val="hy-AM"/>
        </w:rPr>
        <w:t xml:space="preserve"> ավելի քիչ գումար է հատկացվել</w:t>
      </w:r>
      <w:r w:rsidR="00E91A67">
        <w:rPr>
          <w:rFonts w:ascii="GHEA Grapalat" w:hAnsi="GHEA Grapalat"/>
          <w:lang w:val="hy-AM"/>
        </w:rPr>
        <w:t xml:space="preserve">՝ </w:t>
      </w:r>
      <w:r>
        <w:rPr>
          <w:rFonts w:ascii="GHEA Grapalat" w:hAnsi="GHEA Grapalat"/>
          <w:lang w:val="hy-AM"/>
        </w:rPr>
        <w:t xml:space="preserve"> բյուջեի միջոցների սղության պատճառով։ «Աբովյանի համայնքային կոմունալ տնտեսություն» համայնքային ոչ առևտրային կազմակերպության «Աղբահանություն» ծրագրին </w:t>
      </w:r>
      <w:r w:rsidR="00E91A67">
        <w:rPr>
          <w:rFonts w:ascii="GHEA Grapalat" w:hAnsi="GHEA Grapalat"/>
          <w:lang w:val="hy-AM"/>
        </w:rPr>
        <w:t xml:space="preserve">առաջարկվում է </w:t>
      </w:r>
      <w:r>
        <w:rPr>
          <w:rFonts w:ascii="GHEA Grapalat" w:hAnsi="GHEA Grapalat"/>
          <w:lang w:val="hy-AM"/>
        </w:rPr>
        <w:t>հատկացնել 50 000.0 հազար դրամ</w:t>
      </w:r>
      <w:r w:rsidR="009A4383"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lang w:val="hy-AM"/>
        </w:rPr>
        <w:t>«Աբովյանի քաղաքային տնտեսություն»</w:t>
      </w:r>
      <w:r w:rsidR="005B7D83">
        <w:rPr>
          <w:rFonts w:ascii="GHEA Grapalat" w:hAnsi="GHEA Grapalat"/>
          <w:lang w:val="hy-AM"/>
        </w:rPr>
        <w:t xml:space="preserve"> ՀՈԱԿ-ին՝ 7</w:t>
      </w:r>
      <w:r w:rsidR="005B7D83">
        <w:rPr>
          <w:rFonts w:ascii="Courier New" w:hAnsi="Courier New" w:cs="Courier New"/>
          <w:lang w:val="hy-AM"/>
        </w:rPr>
        <w:t> </w:t>
      </w:r>
      <w:r w:rsidR="005B7D83">
        <w:rPr>
          <w:rFonts w:ascii="GHEA Grapalat" w:hAnsi="GHEA Grapalat"/>
          <w:lang w:val="hy-AM"/>
        </w:rPr>
        <w:t xml:space="preserve">000.0 հազար դրամ, արտադպրոցական դաստիարակության </w:t>
      </w:r>
      <w:r w:rsidR="00E91A67">
        <w:rPr>
          <w:rFonts w:ascii="GHEA Grapalat" w:hAnsi="GHEA Grapalat"/>
          <w:lang w:val="hy-AM"/>
        </w:rPr>
        <w:t>ոլորտին</w:t>
      </w:r>
      <w:r w:rsidR="005B7D83">
        <w:rPr>
          <w:rFonts w:ascii="GHEA Grapalat" w:hAnsi="GHEA Grapalat"/>
          <w:lang w:val="hy-AM"/>
        </w:rPr>
        <w:t xml:space="preserve"> ավելացնել 19</w:t>
      </w:r>
      <w:r w:rsidR="005B7D83">
        <w:rPr>
          <w:rFonts w:ascii="Courier New" w:hAnsi="Courier New" w:cs="Courier New"/>
          <w:lang w:val="hy-AM"/>
        </w:rPr>
        <w:t> </w:t>
      </w:r>
      <w:r w:rsidR="005B7D83">
        <w:rPr>
          <w:rFonts w:ascii="GHEA Grapalat" w:hAnsi="GHEA Grapalat"/>
          <w:lang w:val="hy-AM"/>
        </w:rPr>
        <w:t>500.0 հազար դրամ, նախադպրոցական կրթության ոլորտին 15</w:t>
      </w:r>
      <w:r w:rsidR="005B7D83">
        <w:rPr>
          <w:rFonts w:ascii="Courier New" w:hAnsi="Courier New" w:cs="Courier New"/>
          <w:lang w:val="hy-AM"/>
        </w:rPr>
        <w:t> </w:t>
      </w:r>
      <w:r w:rsidR="005B7D83">
        <w:rPr>
          <w:rFonts w:ascii="GHEA Grapalat" w:hAnsi="GHEA Grapalat"/>
          <w:lang w:val="hy-AM"/>
        </w:rPr>
        <w:t xml:space="preserve">000.0 հազար դրամ։ </w:t>
      </w:r>
      <w:r w:rsidR="00E91A67">
        <w:rPr>
          <w:rFonts w:ascii="GHEA Grapalat" w:hAnsi="GHEA Grapalat"/>
          <w:lang w:val="hy-AM"/>
        </w:rPr>
        <w:t>Անհրաժեշտություն է առաջացել ավելացնել նաև մշակութա</w:t>
      </w:r>
      <w:r w:rsidR="007E396C">
        <w:rPr>
          <w:rFonts w:ascii="GHEA Grapalat" w:hAnsi="GHEA Grapalat"/>
          <w:lang w:val="hy-AM"/>
        </w:rPr>
        <w:t>յ</w:t>
      </w:r>
      <w:r w:rsidR="00E91A67">
        <w:rPr>
          <w:rFonts w:ascii="GHEA Grapalat" w:hAnsi="GHEA Grapalat"/>
          <w:lang w:val="hy-AM"/>
        </w:rPr>
        <w:t>ին միջոցառումների համար նախատեսվող գումարները 10</w:t>
      </w:r>
      <w:r w:rsidR="00E91A67">
        <w:rPr>
          <w:rFonts w:ascii="Courier New" w:hAnsi="Courier New" w:cs="Courier New"/>
          <w:lang w:val="hy-AM"/>
        </w:rPr>
        <w:t> </w:t>
      </w:r>
      <w:r w:rsidR="00E91A67">
        <w:rPr>
          <w:rFonts w:ascii="GHEA Grapalat" w:hAnsi="GHEA Grapalat"/>
          <w:lang w:val="hy-AM"/>
        </w:rPr>
        <w:t>000.0 հազար դրամով։</w:t>
      </w:r>
      <w:r w:rsidR="00E91A67">
        <w:rPr>
          <w:rFonts w:ascii="GHEA Grapalat" w:hAnsi="GHEA Grapalat"/>
          <w:lang w:val="hy-AM"/>
        </w:rPr>
        <w:tab/>
      </w:r>
      <w:r w:rsidR="00E91A67">
        <w:rPr>
          <w:rFonts w:ascii="GHEA Grapalat" w:hAnsi="GHEA Grapalat"/>
          <w:lang w:val="hy-AM"/>
        </w:rPr>
        <w:br/>
      </w:r>
      <w:r w:rsidRPr="00335CB5">
        <w:rPr>
          <w:rFonts w:ascii="GHEA Grapalat" w:hAnsi="GHEA Grapalat"/>
          <w:lang w:val="hy-AM"/>
        </w:rPr>
        <w:t>Քանի որ համայնքի բյուջեն համարվում է նորմատիվ իրավական ակտ, ուս</w:t>
      </w:r>
      <w:r>
        <w:rPr>
          <w:rFonts w:ascii="GHEA Grapalat" w:hAnsi="GHEA Grapalat"/>
          <w:lang w:val="hy-AM"/>
        </w:rPr>
        <w:t>տ</w:t>
      </w:r>
      <w:r w:rsidRPr="00335CB5">
        <w:rPr>
          <w:rFonts w:ascii="GHEA Grapalat" w:hAnsi="GHEA Grapalat"/>
          <w:lang w:val="hy-AM"/>
        </w:rPr>
        <w:t xml:space="preserve">ի </w:t>
      </w:r>
      <w:r>
        <w:rPr>
          <w:rFonts w:ascii="GHEA Grapalat" w:hAnsi="GHEA Grapalat"/>
          <w:lang w:val="hy-AM"/>
        </w:rPr>
        <w:t>առաջարկվող ավագանու որոշման նախագիծը  ևս կրում է նորմատիվ բնույթ։</w:t>
      </w:r>
    </w:p>
    <w:p w:rsidR="0007776B" w:rsidRDefault="0007776B" w:rsidP="0007776B">
      <w:pPr>
        <w:rPr>
          <w:rFonts w:ascii="GHEA Grapalat" w:hAnsi="GHEA Grapalat"/>
          <w:lang w:val="hy-AM"/>
        </w:rPr>
      </w:pPr>
    </w:p>
    <w:p w:rsidR="0007776B" w:rsidRDefault="0007776B" w:rsidP="0007776B">
      <w:pPr>
        <w:rPr>
          <w:rFonts w:ascii="GHEA Grapalat" w:hAnsi="GHEA Grapalat"/>
          <w:lang w:val="hy-AM"/>
        </w:rPr>
      </w:pPr>
    </w:p>
    <w:p w:rsidR="0007776B" w:rsidRDefault="0007776B" w:rsidP="0007776B">
      <w:pPr>
        <w:rPr>
          <w:rFonts w:ascii="GHEA Grapalat" w:hAnsi="GHEA Grapalat"/>
          <w:lang w:val="hy-AM"/>
        </w:rPr>
      </w:pPr>
    </w:p>
    <w:p w:rsidR="0007776B" w:rsidRPr="00617851" w:rsidRDefault="0007776B" w:rsidP="0007776B">
      <w:pPr>
        <w:rPr>
          <w:rStyle w:val="Strong"/>
          <w:lang w:val="hy-AM"/>
        </w:rPr>
      </w:pPr>
    </w:p>
    <w:p w:rsidR="0007776B" w:rsidRPr="00335CB5" w:rsidRDefault="0007776B" w:rsidP="0007776B">
      <w:pPr>
        <w:jc w:val="center"/>
        <w:rPr>
          <w:rStyle w:val="Strong"/>
          <w:rFonts w:ascii="GHEA Grapalat" w:hAnsi="GHEA Grapalat"/>
          <w:lang w:val="hy-AM"/>
        </w:rPr>
      </w:pPr>
      <w:r w:rsidRPr="00335CB5">
        <w:rPr>
          <w:rStyle w:val="Strong"/>
          <w:rFonts w:ascii="GHEA Grapalat" w:hAnsi="GHEA Grapalat"/>
          <w:lang w:val="hy-AM"/>
        </w:rPr>
        <w:t>ՀԱՄԱՅՆՔԻ ՂԵԿԱՎԱՐ՝</w:t>
      </w:r>
      <w:r w:rsidRPr="00335CB5">
        <w:rPr>
          <w:rStyle w:val="Strong"/>
          <w:rFonts w:ascii="GHEA Grapalat" w:hAnsi="GHEA Grapalat"/>
          <w:lang w:val="hy-AM"/>
        </w:rPr>
        <w:tab/>
      </w:r>
      <w:r w:rsidRPr="00335CB5">
        <w:rPr>
          <w:rStyle w:val="Strong"/>
          <w:rFonts w:ascii="GHEA Grapalat" w:hAnsi="GHEA Grapalat"/>
          <w:lang w:val="hy-AM"/>
        </w:rPr>
        <w:tab/>
      </w:r>
      <w:r w:rsidRPr="00335CB5">
        <w:rPr>
          <w:rStyle w:val="Strong"/>
          <w:rFonts w:ascii="GHEA Grapalat" w:hAnsi="GHEA Grapalat"/>
          <w:lang w:val="hy-AM"/>
        </w:rPr>
        <w:tab/>
      </w:r>
      <w:r w:rsidRPr="00335CB5">
        <w:rPr>
          <w:rStyle w:val="Strong"/>
          <w:rFonts w:ascii="GHEA Grapalat" w:hAnsi="GHEA Grapalat"/>
          <w:lang w:val="hy-AM"/>
        </w:rPr>
        <w:tab/>
      </w:r>
      <w:r>
        <w:rPr>
          <w:rStyle w:val="Strong"/>
          <w:rFonts w:ascii="GHEA Grapalat" w:hAnsi="GHEA Grapalat"/>
          <w:lang w:val="hy-AM"/>
        </w:rPr>
        <w:t xml:space="preserve">     </w:t>
      </w:r>
      <w:r w:rsidRPr="00335CB5">
        <w:rPr>
          <w:rStyle w:val="Strong"/>
          <w:rFonts w:ascii="GHEA Grapalat" w:hAnsi="GHEA Grapalat"/>
          <w:lang w:val="hy-AM"/>
        </w:rPr>
        <w:t>Վ. ԳԵՎՈՐԳՅԱՆ</w:t>
      </w:r>
    </w:p>
    <w:p w:rsidR="00411C4E" w:rsidRDefault="00411C4E"/>
    <w:sectPr w:rsidR="00411C4E" w:rsidSect="003F192D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76B"/>
    <w:rsid w:val="0007776B"/>
    <w:rsid w:val="000A5ECF"/>
    <w:rsid w:val="00411C4E"/>
    <w:rsid w:val="005B7D83"/>
    <w:rsid w:val="007E396C"/>
    <w:rsid w:val="00830871"/>
    <w:rsid w:val="009A4383"/>
    <w:rsid w:val="00BC35FE"/>
    <w:rsid w:val="00D86895"/>
    <w:rsid w:val="00E85234"/>
    <w:rsid w:val="00E91A67"/>
    <w:rsid w:val="00F5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77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3</cp:revision>
  <cp:lastPrinted>2021-10-14T07:42:00Z</cp:lastPrinted>
  <dcterms:created xsi:type="dcterms:W3CDTF">2021-10-14T06:45:00Z</dcterms:created>
  <dcterms:modified xsi:type="dcterms:W3CDTF">2021-10-14T07:43:00Z</dcterms:modified>
</cp:coreProperties>
</file>