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D1FA" w14:textId="53A7E9DE" w:rsidR="001D2F0C" w:rsidRDefault="004D7DEE" w:rsidP="004D7DEE">
      <w:pPr>
        <w:jc w:val="center"/>
        <w:rPr>
          <w:rFonts w:ascii="GHEA Grapalat" w:hAnsi="GHEA Grapalat"/>
          <w:b/>
          <w:bCs/>
          <w:lang w:val="hy-AM"/>
        </w:rPr>
      </w:pPr>
      <w:r w:rsidRPr="004D7DEE">
        <w:rPr>
          <w:rFonts w:ascii="GHEA Grapalat" w:hAnsi="GHEA Grapalat"/>
          <w:b/>
          <w:bCs/>
          <w:lang w:val="hy-AM"/>
        </w:rPr>
        <w:t>ՀԻՄՆԱՎՈՐՈՒՄ</w:t>
      </w:r>
    </w:p>
    <w:p w14:paraId="2A6FEAB3" w14:textId="77F32BF0" w:rsidR="004D7DEE" w:rsidRDefault="004D7DEE" w:rsidP="004D7DE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«ՀԱՆՐՈՒԹՅԱՆ ԳԵՐԱԿԱ ՇԱՀԵՐԻ ԱՊԱՀՈՎՄԱՆ ՆՊԱՏԱԿՈՎ ՕՏԱՐՎՈՂ ՍԵՓԱԿԱՆՈՒԹՅԱՆ ՆԿԱՐԱԳՐՈՒԹՅԱՆ ԱՐՁԱՆԱԳՐՈՒԹՅՈՒՆՆԵՐԻ ՕՐԻՆԱԿՆԵՐՆ ԵՎ ՍԵՓԱԿԱՆՈՒԹՅԱՆ ՕՏԱՐՄԱՆ ՊԱՅՄԱՆԱԳՐԵՐԻ ՆԱԽԱԳԾԵՐՆ Ի ԳԻՏՈՒԹՅՈՒՆ ԸՆԴՈՒՆԵԼՈՒ ՄԱՍԻՆ» ԱԲՈՎՅԱՆ ՀԱՄԱՅՆՔԻ ԱՎԱԳԱՆՈՒ ՈՐՈՇՄԱՆ ՆԱԽԱԳԾԵՐԻ ԸՆԴՈՒՆՄԱՆ</w:t>
      </w:r>
    </w:p>
    <w:p w14:paraId="76EEB564" w14:textId="77777777" w:rsidR="002B56BC" w:rsidRDefault="002B56BC" w:rsidP="004D7DEE">
      <w:pPr>
        <w:jc w:val="center"/>
        <w:rPr>
          <w:rFonts w:ascii="GHEA Grapalat" w:hAnsi="GHEA Grapalat"/>
          <w:b/>
          <w:bCs/>
          <w:lang w:val="hy-AM"/>
        </w:rPr>
      </w:pPr>
    </w:p>
    <w:p w14:paraId="5A9AB48E" w14:textId="77777777" w:rsidR="002B56BC" w:rsidRDefault="004D7DEE" w:rsidP="002B56BC">
      <w:pPr>
        <w:spacing w:after="0" w:line="360" w:lineRule="auto"/>
        <w:ind w:firstLine="369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որոշման նախագիծը կազմվել է ի կատարումն ՀՀ կառավարության 2023 թվականի դեկտեմբերի 28-ի </w:t>
      </w:r>
      <w:r w:rsidRPr="004D7DEE">
        <w:rPr>
          <w:rFonts w:ascii="GHEA Grapalat" w:hAnsi="GHEA Grapalat"/>
          <w:lang w:val="hy-AM"/>
        </w:rPr>
        <w:t>N</w:t>
      </w:r>
      <w:r>
        <w:rPr>
          <w:rFonts w:ascii="GHEA Grapalat" w:hAnsi="GHEA Grapalat"/>
          <w:lang w:val="hy-AM"/>
        </w:rPr>
        <w:t xml:space="preserve"> 2311-Ն որոշման</w:t>
      </w:r>
      <w:r w:rsidR="002B56BC">
        <w:rPr>
          <w:rFonts w:ascii="GHEA Grapalat" w:hAnsi="GHEA Grapalat"/>
          <w:lang w:val="hy-AM"/>
        </w:rPr>
        <w:t>։</w:t>
      </w:r>
    </w:p>
    <w:p w14:paraId="0949D6F1" w14:textId="6FE90CBD" w:rsidR="004D7DEE" w:rsidRDefault="00DC0876" w:rsidP="002B56BC">
      <w:pPr>
        <w:spacing w:after="0" w:line="360" w:lineRule="auto"/>
        <w:ind w:firstLine="369"/>
        <w:jc w:val="both"/>
        <w:rPr>
          <w:rFonts w:ascii="GHEA Grapalat" w:hAnsi="GHEA Grapalat"/>
          <w:lang w:val="hy-AM"/>
        </w:rPr>
      </w:pPr>
      <w:r w:rsidRPr="00DC0876">
        <w:rPr>
          <w:rFonts w:ascii="GHEA Grapalat" w:hAnsi="GHEA Grapalat"/>
          <w:lang w:val="hy-AM"/>
        </w:rPr>
        <w:t>Աբովյանի գազի ստորգետնյա պահեստավորման կայանը (ԳՍՊԿ)</w:t>
      </w:r>
      <w:r>
        <w:rPr>
          <w:rFonts w:ascii="GHEA Grapalat" w:hAnsi="GHEA Grapalat"/>
          <w:lang w:val="hy-AM"/>
        </w:rPr>
        <w:t xml:space="preserve"> </w:t>
      </w:r>
      <w:r w:rsidRPr="00DC0876">
        <w:rPr>
          <w:rFonts w:ascii="GHEA Grapalat" w:hAnsi="GHEA Grapalat"/>
          <w:lang w:val="hy-AM"/>
        </w:rPr>
        <w:t>Հայաստանի Հանրապետության էներգետիկայի բնագավառի կարևորագույն ռազմավարական կառույցներից է, որի բնականոն գործունեությունը էներգետիկ անվտանգության ապահովման և դրա մակարդակի բարձրացման երաշխիքներից մեկն է</w:t>
      </w:r>
      <w:r>
        <w:rPr>
          <w:rFonts w:ascii="GHEA Grapalat" w:hAnsi="GHEA Grapalat"/>
          <w:lang w:val="hy-AM"/>
        </w:rPr>
        <w:t xml:space="preserve">։ </w:t>
      </w:r>
      <w:r w:rsidRPr="00DC0876">
        <w:rPr>
          <w:rFonts w:ascii="GHEA Grapalat" w:hAnsi="GHEA Grapalat"/>
          <w:lang w:val="hy-AM"/>
        </w:rPr>
        <w:t>Աբովյանի</w:t>
      </w:r>
      <w:r>
        <w:rPr>
          <w:rFonts w:ascii="GHEA Grapalat" w:hAnsi="GHEA Grapalat"/>
          <w:lang w:val="hy-AM"/>
        </w:rPr>
        <w:t xml:space="preserve"> </w:t>
      </w:r>
      <w:r w:rsidRPr="00DC0876">
        <w:rPr>
          <w:rFonts w:ascii="GHEA Grapalat" w:hAnsi="GHEA Grapalat"/>
          <w:lang w:val="hy-AM"/>
        </w:rPr>
        <w:t>ԳՍՊԿ</w:t>
      </w:r>
      <w:r>
        <w:rPr>
          <w:rFonts w:ascii="GHEA Grapalat" w:hAnsi="GHEA Grapalat"/>
          <w:lang w:val="hy-AM"/>
        </w:rPr>
        <w:t xml:space="preserve">-ն </w:t>
      </w:r>
      <w:r w:rsidRPr="00DC0876">
        <w:rPr>
          <w:rFonts w:ascii="GHEA Grapalat" w:hAnsi="GHEA Grapalat"/>
          <w:lang w:val="hy-AM"/>
        </w:rPr>
        <w:t>նախատեսված է Հայաստանի Հանրապետությունում գազի սպառման տարեկան (սեզոնային) անհավասարաչափությունը կարգավորելու, ինչպես նաև հանրապետություն ներմուծվող գազի սահմանափակումների դեպքում սպառողներին բնական գազով ապահովելու համար:</w:t>
      </w:r>
      <w:r>
        <w:rPr>
          <w:rFonts w:ascii="GHEA Grapalat" w:hAnsi="GHEA Grapalat"/>
          <w:lang w:val="hy-AM"/>
        </w:rPr>
        <w:t xml:space="preserve"> Ուստի, </w:t>
      </w:r>
      <w:r w:rsidR="003C3745">
        <w:rPr>
          <w:rFonts w:ascii="GHEA Grapalat" w:hAnsi="GHEA Grapalat"/>
          <w:lang w:val="hy-AM"/>
        </w:rPr>
        <w:t>«Գազպրոմ Արմենիա» ՓԲԸ-ի կողմից ՀՀ Գազամատակարարման և գազաֆիկացման գլխավոր սխեմայում նախատեսվել է ՀՀ Կոտայքի մարզի Աբովյան համայնքի Պտղնի բնակավայրում «Աբովյանի գազի ստորգետնյա պահեստավորման կայանի նոր կոմպրեսային կայանի կառուցում» ծրագիրը, որի իրականացման ապահովման նպատակով «</w:t>
      </w:r>
      <w:r w:rsidR="003C3745" w:rsidRPr="003C3745">
        <w:rPr>
          <w:rFonts w:ascii="GHEA Grapalat" w:hAnsi="GHEA Grapalat"/>
          <w:lang w:val="hy-AM"/>
        </w:rPr>
        <w:t>Հայաստանի Հանրապետության Կոտայքի մարզի Աբովյան համայնքի Պտղնի գյուղի վարչական սահմաններում գտնվող որոշ տարածքների նկատմամբ հանրության գերակա շահ ճանաչելու և Հայաստանի Հանրապետության կառավարության 2022 թվականի փետրվարի 23-ի N 214-Ն որոշումն ուժը կորցրած ճանաչելու մասին»</w:t>
      </w:r>
      <w:r w:rsidR="003C3745">
        <w:rPr>
          <w:rFonts w:ascii="GHEA Grapalat" w:hAnsi="GHEA Grapalat"/>
          <w:lang w:val="hy-AM"/>
        </w:rPr>
        <w:t xml:space="preserve"> </w:t>
      </w:r>
      <w:r w:rsidR="000E6CA3" w:rsidRPr="000E6CA3">
        <w:rPr>
          <w:rFonts w:ascii="GHEA Grapalat" w:hAnsi="GHEA Grapalat"/>
          <w:lang w:val="hy-AM"/>
        </w:rPr>
        <w:t>Հայաստանի Հանրապետության կառավարության 2023 թվականի դեկտեմբերի 28-ի</w:t>
      </w:r>
      <w:r w:rsidR="000E6CA3">
        <w:rPr>
          <w:rFonts w:ascii="GHEA Grapalat" w:hAnsi="GHEA Grapalat"/>
          <w:lang w:val="hy-AM"/>
        </w:rPr>
        <w:t xml:space="preserve"> </w:t>
      </w:r>
      <w:r w:rsidR="000E6CA3" w:rsidRPr="004D7DEE">
        <w:rPr>
          <w:rFonts w:ascii="GHEA Grapalat" w:hAnsi="GHEA Grapalat"/>
          <w:lang w:val="hy-AM"/>
        </w:rPr>
        <w:t>N</w:t>
      </w:r>
      <w:r w:rsidR="000E6CA3">
        <w:rPr>
          <w:rFonts w:ascii="GHEA Grapalat" w:hAnsi="GHEA Grapalat"/>
          <w:lang w:val="hy-AM"/>
        </w:rPr>
        <w:t xml:space="preserve"> 2311-Ն</w:t>
      </w:r>
      <w:r w:rsidR="000E6CA3">
        <w:rPr>
          <w:rFonts w:ascii="GHEA Grapalat" w:hAnsi="GHEA Grapalat"/>
          <w:lang w:val="hy-AM"/>
        </w:rPr>
        <w:t xml:space="preserve"> որոշմամբ հանրության գերակա </w:t>
      </w:r>
      <w:r w:rsidR="002B56BC">
        <w:rPr>
          <w:rFonts w:ascii="GHEA Grapalat" w:hAnsi="GHEA Grapalat"/>
          <w:lang w:val="hy-AM"/>
        </w:rPr>
        <w:t>շահ է ճանաչվել Կոտայքի մարզի Աբովյան համայնքի Պտղնի գյուղում գտնվող թվով 11 տարածքների նկատմամբ։</w:t>
      </w:r>
    </w:p>
    <w:p w14:paraId="56CFCAD1" w14:textId="77777777" w:rsidR="002B56BC" w:rsidRDefault="002B56BC" w:rsidP="004D7DEE">
      <w:pPr>
        <w:jc w:val="both"/>
        <w:rPr>
          <w:rFonts w:ascii="GHEA Grapalat" w:hAnsi="GHEA Grapalat"/>
          <w:lang w:val="hy-AM"/>
        </w:rPr>
      </w:pPr>
    </w:p>
    <w:p w14:paraId="51C53405" w14:textId="77777777" w:rsidR="002B56BC" w:rsidRDefault="002B56BC" w:rsidP="004D7DEE">
      <w:pPr>
        <w:jc w:val="both"/>
        <w:rPr>
          <w:rFonts w:ascii="GHEA Grapalat" w:hAnsi="GHEA Grapalat"/>
          <w:lang w:val="hy-AM"/>
        </w:rPr>
      </w:pPr>
    </w:p>
    <w:p w14:paraId="07D59EDA" w14:textId="77777777" w:rsidR="002B56BC" w:rsidRDefault="002B56BC" w:rsidP="004D7DEE">
      <w:pPr>
        <w:jc w:val="both"/>
        <w:rPr>
          <w:rFonts w:ascii="GHEA Grapalat" w:hAnsi="GHEA Grapalat"/>
          <w:lang w:val="hy-AM"/>
        </w:rPr>
      </w:pPr>
    </w:p>
    <w:p w14:paraId="63E4C8B0" w14:textId="7D69DE4C" w:rsidR="002B56BC" w:rsidRPr="002B56BC" w:rsidRDefault="002B56BC" w:rsidP="002B56BC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ՀԱՄԱՅՆՔԻ ՂԵԿԱՎԱՐ                                                     ԷԴՈՒԱՐԴ ԲԱԲԱՅԱՆ</w:t>
      </w:r>
    </w:p>
    <w:sectPr w:rsidR="002B56BC" w:rsidRPr="002B5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EE"/>
    <w:rsid w:val="000E6CA3"/>
    <w:rsid w:val="001D2F0C"/>
    <w:rsid w:val="002B56BC"/>
    <w:rsid w:val="003C3745"/>
    <w:rsid w:val="004D7DEE"/>
    <w:rsid w:val="00704E75"/>
    <w:rsid w:val="00DC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4D3"/>
  <w15:chartTrackingRefBased/>
  <w15:docId w15:val="{29C0C864-3714-47DC-A4AD-009AD1D2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2024-11-04T07:11:00Z</cp:lastPrinted>
  <dcterms:created xsi:type="dcterms:W3CDTF">2024-11-04T06:28:00Z</dcterms:created>
  <dcterms:modified xsi:type="dcterms:W3CDTF">2024-11-04T07:15:00Z</dcterms:modified>
</cp:coreProperties>
</file>