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D49B" w14:textId="77777777" w:rsidR="007F3BAC" w:rsidRPr="005544CE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Հավելված 1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  <w:t xml:space="preserve">Աբովյան համայնքի ավագանու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  <w:t>202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թվականի 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---------------------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- ի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</w:r>
      <w:r w:rsidR="00123214" w:rsidRPr="005544CE">
        <w:rPr>
          <w:rFonts w:ascii="GHEA Grapalat" w:hAnsi="GHEA Grapalat" w:cs="Sylfaen"/>
          <w:bCs/>
          <w:color w:val="000000" w:themeColor="text1"/>
        </w:rPr>
        <w:t xml:space="preserve">N  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   </w:t>
      </w:r>
      <w:r w:rsidRPr="005544CE">
        <w:rPr>
          <w:rFonts w:ascii="GHEA Grapalat" w:hAnsi="GHEA Grapalat" w:cs="Sylfaen"/>
          <w:bCs/>
          <w:color w:val="000000" w:themeColor="text1"/>
        </w:rPr>
        <w:t xml:space="preserve">-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Ն որոշման </w:t>
      </w:r>
    </w:p>
    <w:p w14:paraId="31080CAF" w14:textId="77777777" w:rsidR="006C1BE4" w:rsidRPr="005544CE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</w:p>
    <w:p w14:paraId="1CDB6F44" w14:textId="77777777" w:rsidR="006C1BE4" w:rsidRPr="005544CE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ԱԲՈՎՅԱՆ </w:t>
      </w:r>
      <w:r w:rsidR="006C1BE4" w:rsidRPr="005544CE">
        <w:rPr>
          <w:rFonts w:ascii="GHEA Grapalat" w:hAnsi="GHEA Grapalat" w:cs="Sylfaen"/>
          <w:b/>
          <w:bCs/>
          <w:color w:val="000000" w:themeColor="text1"/>
          <w:lang w:val="hy-AM"/>
        </w:rPr>
        <w:t>ՀԱՄԱՅՆՔԻ ՂԵԿԱՎԱՐԻ ԲՅՈՒՋԵՏԱՅԻՆ ՈՒՂԵՐՁԸ</w:t>
      </w:r>
    </w:p>
    <w:p w14:paraId="29484771" w14:textId="77777777" w:rsidR="00EA27C3" w:rsidRPr="005544CE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14:paraId="54E97551" w14:textId="77777777" w:rsidR="006C1BE4" w:rsidRPr="005544CE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14:paraId="1B469844" w14:textId="3CFA363B" w:rsidR="00EA27C3" w:rsidRPr="005544CE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բյուջեն մշակվել է` հիմք ընդունելով Աբովյան համայնքի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–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6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թվականների  հնգամյա զարգացման ծրագ</w:t>
      </w:r>
      <w:r w:rsidR="00D82B8D">
        <w:rPr>
          <w:rFonts w:ascii="GHEA Grapalat" w:hAnsi="GHEA Grapalat" w:cs="Sylfaen"/>
          <w:color w:val="000000" w:themeColor="text1"/>
          <w:lang w:val="hy-AM"/>
        </w:rPr>
        <w:t>ր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, ինչպես նաև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տարեկան աշխատանքային պլան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ի նախագծ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14:paraId="7E4C3B7F" w14:textId="77777777" w:rsidR="00EA27C3" w:rsidRPr="005544CE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14:paraId="4D936C53" w14:textId="32638AB8" w:rsidR="00C4611B" w:rsidRPr="005544CE" w:rsidRDefault="00EA27C3" w:rsidP="00C4611B">
      <w:p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բյուջետային քաղաքականության հիմնական ուղղություններն են՝</w:t>
      </w:r>
    </w:p>
    <w:p w14:paraId="2BAF894A" w14:textId="77777777" w:rsidR="006C1BE4" w:rsidRPr="005544CE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Բարելավել համայնքի ֆինանսական վիճակը՝ ճշ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>գր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տելով 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անշարժ գույքի հարկի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ագործելով բյուջետային միջոցները։</w:t>
      </w:r>
    </w:p>
    <w:p w14:paraId="0832AD42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</w:t>
      </w:r>
      <w:r w:rsidR="001A522F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ՏԻՄ-երի, համայնք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ապետարանի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աշխատակազմի,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B2D7A7F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 w:rsidRPr="005544CE">
        <w:rPr>
          <w:rFonts w:ascii="GHEA Grapalat" w:hAnsi="GHEA Grapalat" w:cs="Sylfaen"/>
          <w:color w:val="000000" w:themeColor="text1"/>
          <w:lang w:val="hy-AM"/>
        </w:rPr>
        <w:t>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14:paraId="3AC1127C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5544CE">
        <w:rPr>
          <w:rFonts w:ascii="GHEA Grapalat" w:hAnsi="GHEA Grapalat"/>
          <w:color w:val="000000" w:themeColor="text1"/>
          <w:lang w:val="hy-AM"/>
        </w:rPr>
        <w:t>:</w:t>
      </w:r>
    </w:p>
    <w:p w14:paraId="1BEEE94E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կրթության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մշակույթի և սպորտի բնագավառների համայնքային ենթակառուցվածքների պահպանման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նորոգման,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գույքային վերազինման 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և այլ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3779090A" w14:textId="0C8E7941" w:rsidR="006C1BE4" w:rsidRPr="005544CE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Աջակցություն ցուցաբերել և իրականացնել միջ</w:t>
      </w:r>
      <w:r w:rsidR="00D82B8D">
        <w:rPr>
          <w:rFonts w:ascii="GHEA Grapalat" w:hAnsi="GHEA Grapalat" w:cs="Sylfaen"/>
          <w:color w:val="000000" w:themeColor="text1"/>
          <w:lang w:val="hy-AM"/>
        </w:rPr>
        <w:t>ոցառումներ համայնքի բնակչության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խոցելի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խմբերին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բազմազավակ ընտանիքներին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>, հաշմանդամներին ֆինանսական կամ նյութական օգնություն տրամադրելու գործում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95C84D9" w14:textId="1A6E63AD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ներդրումներ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կատարել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բնակարանային</w:t>
      </w:r>
      <w:r w:rsidR="00804171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5544CE">
        <w:rPr>
          <w:rFonts w:ascii="GHEA Grapalat" w:hAnsi="GHEA Grapalat" w:cs="Sylfaen"/>
          <w:color w:val="000000" w:themeColor="text1"/>
          <w:lang w:val="hy-AM"/>
        </w:rPr>
        <w:t>բարեկարգման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ճանապարհային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բնագավառներում, ավելա</w:t>
      </w:r>
      <w:r w:rsidR="00D82B8D">
        <w:rPr>
          <w:rFonts w:ascii="GHEA Grapalat" w:hAnsi="GHEA Grapalat" w:cs="Sylfaen"/>
          <w:color w:val="000000" w:themeColor="text1"/>
          <w:lang w:val="hy-AM"/>
        </w:rPr>
        <w:t>ցնել փողոցային լուսավորությունը՝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առկա լուսավորության համակարգը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փոխարինելով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էներգախնայող լուսատուներով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2D6145DC" w14:textId="2FCD76EF" w:rsidR="006C1BE4" w:rsidRPr="005544CE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14:paraId="78586A3D" w14:textId="72AE80A0" w:rsidR="005544CE" w:rsidRPr="005544CE" w:rsidRDefault="00D82B8D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Համայնքի 2023 թվականի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բյուջետային գործընթացում մասնակցային բյուջետավարման գործիքի կիրա</w:t>
      </w:r>
      <w:r w:rsidRPr="00D82B8D">
        <w:rPr>
          <w:rFonts w:ascii="GHEA Grapalat" w:hAnsi="GHEA Grapalat" w:cs="Sylfaen"/>
          <w:color w:val="000000" w:themeColor="text1"/>
          <w:lang w:val="hy-AM"/>
        </w:rPr>
        <w:t>ռ</w:t>
      </w:r>
      <w:r>
        <w:rPr>
          <w:rFonts w:ascii="GHEA Grapalat" w:hAnsi="GHEA Grapalat" w:cs="Sylfaen"/>
          <w:color w:val="000000" w:themeColor="text1"/>
          <w:lang w:val="hy-AM"/>
        </w:rPr>
        <w:t>ում:</w:t>
      </w:r>
    </w:p>
    <w:p w14:paraId="07C1D846" w14:textId="77777777" w:rsidR="00EA27C3" w:rsidRPr="005544CE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Իրականացնել 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 xml:space="preserve"> օրենքով համայնքի ղեկավարին վերապահված լիազորություններ՝ պ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աշտպանության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EB459A" w:rsidRPr="005544CE">
        <w:rPr>
          <w:rFonts w:ascii="GHEA Grapalat" w:hAnsi="GHEA Grapalat" w:cs="Sylfaen"/>
          <w:color w:val="000000" w:themeColor="text1"/>
          <w:lang w:val="hy-AM"/>
        </w:rPr>
        <w:t xml:space="preserve">արտակարգ իրավիճակների պայմաններում գործողություններ իրականացնելու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>ոլորտում։</w:t>
      </w:r>
    </w:p>
    <w:p w14:paraId="3292B69E" w14:textId="64957D09" w:rsidR="00EA27C3" w:rsidRPr="005544CE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համայնքում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14:paraId="4174A649" w14:textId="25738456" w:rsidR="006C1BE4" w:rsidRPr="005544CE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lastRenderedPageBreak/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ab/>
      </w:r>
    </w:p>
    <w:p w14:paraId="331C2506" w14:textId="77777777" w:rsidR="006C1BE4" w:rsidRPr="005544CE" w:rsidRDefault="006C1BE4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9C51D3D" w14:textId="77777777" w:rsidR="00D24BDC" w:rsidRPr="005544CE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79FF80A1" w14:textId="77777777" w:rsidR="00411C4E" w:rsidRPr="005544CE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ՀԱՄԱՅՆՔԻ ՂԵԿԱՎԱՐ՝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967B77" w:rsidRPr="005544CE">
        <w:rPr>
          <w:rFonts w:ascii="GHEA Grapalat" w:hAnsi="GHEA Grapalat" w:cs="Sylfaen"/>
          <w:b/>
          <w:color w:val="000000" w:themeColor="text1"/>
          <w:lang w:val="hy-AM"/>
        </w:rPr>
        <w:t>Է. ԲԱԲԱՅԱՆ</w:t>
      </w:r>
    </w:p>
    <w:p w14:paraId="59F687AA" w14:textId="77777777" w:rsidR="002E4E24" w:rsidRPr="005544CE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color w:val="000000" w:themeColor="text1"/>
          <w:lang w:val="hy-AM"/>
        </w:rPr>
      </w:pPr>
    </w:p>
    <w:p w14:paraId="064F1D3D" w14:textId="77777777" w:rsidR="002E4E24" w:rsidRPr="005544CE" w:rsidRDefault="002E4E24" w:rsidP="003C5548">
      <w:pPr>
        <w:spacing w:after="0" w:line="276" w:lineRule="auto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  <w:bookmarkStart w:id="0" w:name="_GoBack"/>
      <w:bookmarkEnd w:id="0"/>
    </w:p>
    <w:p w14:paraId="24216D3A" w14:textId="77777777" w:rsidR="002E4E24" w:rsidRPr="005544CE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1" w:name="_Toc501115066"/>
      <w:r w:rsidRPr="005544CE">
        <w:rPr>
          <w:rFonts w:ascii="GHEA Grapalat" w:hAnsi="GHEA Grapalat"/>
          <w:color w:val="000000" w:themeColor="text1"/>
          <w:sz w:val="22"/>
          <w:szCs w:val="22"/>
          <w:lang w:val="hy-AM"/>
        </w:rPr>
        <w:t>2.</w:t>
      </w:r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</w:p>
    <w:p w14:paraId="31680929" w14:textId="77777777" w:rsidR="002E4E24" w:rsidRPr="005544CE" w:rsidRDefault="002E4E24" w:rsidP="002E4E24">
      <w:pPr>
        <w:pStyle w:val="a7"/>
        <w:ind w:left="270"/>
        <w:rPr>
          <w:rFonts w:ascii="GHEA Grapalat" w:hAnsi="GHEA Grapalat"/>
          <w:color w:val="000000" w:themeColor="text1"/>
          <w:lang w:val="hy-AM"/>
        </w:rPr>
      </w:pPr>
    </w:p>
    <w:p w14:paraId="7F34417B" w14:textId="6E540A31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="00967B77" w:rsidRPr="005544CE">
        <w:rPr>
          <w:rFonts w:ascii="GHEA Grapalat" w:hAnsi="GHEA Grapalat" w:cs="Sylfaen"/>
          <w:color w:val="000000" w:themeColor="text1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1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Pr="005544CE">
        <w:rPr>
          <w:rFonts w:ascii="GHEA Grapalat" w:hAnsi="GHEA Grapalat" w:cs="Sylfaen"/>
          <w:color w:val="000000" w:themeColor="text1"/>
        </w:rPr>
        <w:t xml:space="preserve"> փաստացի ցուցանիշներ՝ </w:t>
      </w:r>
    </w:p>
    <w:p w14:paraId="12C118DA" w14:textId="3DD08CFC"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20</w:t>
      </w:r>
      <w:r w:rsidR="00967B77" w:rsidRPr="005544CE">
        <w:rPr>
          <w:rFonts w:ascii="GHEA Grapalat" w:hAnsi="GHEA Grapalat"/>
          <w:color w:val="000000" w:themeColor="text1"/>
        </w:rPr>
        <w:t>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1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Pr="005544CE">
        <w:rPr>
          <w:rFonts w:ascii="GHEA Grapalat" w:hAnsi="GHEA Grapalat" w:cs="Sylfaen"/>
          <w:color w:val="000000" w:themeColor="text1"/>
        </w:rPr>
        <w:t>բյուջեի կատարման տարեկան հաշվետվություն՝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հաստատված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 xml:space="preserve">ավագանու </w:t>
      </w:r>
      <w:r w:rsidRPr="005544CE">
        <w:rPr>
          <w:rFonts w:ascii="GHEA Grapalat" w:hAnsi="GHEA Grapalat" w:cs="Sylfaen"/>
          <w:color w:val="000000" w:themeColor="text1"/>
          <w:lang w:val="hy-AM"/>
        </w:rPr>
        <w:t>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մարտի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10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-ի </w:t>
      </w:r>
      <w:r w:rsidRPr="005544CE">
        <w:rPr>
          <w:rFonts w:ascii="GHEA Grapalat" w:hAnsi="GHEA Grapalat" w:cs="Sylfaen"/>
          <w:color w:val="000000" w:themeColor="text1"/>
        </w:rPr>
        <w:t>N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 xml:space="preserve">  1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8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/>
          <w:color w:val="000000" w:themeColor="text1"/>
        </w:rPr>
        <w:t>-</w:t>
      </w:r>
      <w:r w:rsidRPr="005544CE">
        <w:rPr>
          <w:rFonts w:ascii="GHEA Grapalat" w:hAnsi="GHEA Grapalat"/>
          <w:color w:val="000000" w:themeColor="text1"/>
          <w:lang w:val="hy-AM"/>
        </w:rPr>
        <w:t>Ա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որոշմամբ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14:paraId="14E31EC4" w14:textId="6ECEBDDB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5544CE">
        <w:rPr>
          <w:rFonts w:ascii="GHEA Grapalat" w:hAnsi="GHEA Grapalat" w:cs="Sylfaen"/>
          <w:color w:val="000000" w:themeColor="text1"/>
        </w:rPr>
        <w:t xml:space="preserve"> հաստատված ցուցանիշներ՝</w:t>
      </w:r>
    </w:p>
    <w:p w14:paraId="68200830" w14:textId="427BB7BF"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20</w:t>
      </w:r>
      <w:r w:rsidR="00D24BDC" w:rsidRPr="005544CE">
        <w:rPr>
          <w:rFonts w:ascii="GHEA Grapalat" w:hAnsi="GHEA Grapalat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2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Pr="005544CE">
        <w:rPr>
          <w:rFonts w:ascii="GHEA Grapalat" w:hAnsi="GHEA Grapalat" w:cs="Sylfaen"/>
          <w:color w:val="000000" w:themeColor="text1"/>
        </w:rPr>
        <w:t>բյուջեն</w:t>
      </w:r>
      <w:r w:rsidRPr="005544CE">
        <w:rPr>
          <w:rFonts w:ascii="GHEA Grapalat" w:hAnsi="GHEA Grapalat"/>
          <w:color w:val="000000" w:themeColor="text1"/>
        </w:rPr>
        <w:t xml:space="preserve">` </w:t>
      </w:r>
      <w:r w:rsidRPr="005544CE">
        <w:rPr>
          <w:rFonts w:ascii="GHEA Grapalat" w:hAnsi="GHEA Grapalat" w:cs="Sylfaen"/>
          <w:color w:val="000000" w:themeColor="text1"/>
        </w:rPr>
        <w:t>հաստատված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 xml:space="preserve">ավագանու </w:t>
      </w:r>
      <w:r w:rsidRPr="005544CE">
        <w:rPr>
          <w:rFonts w:ascii="GHEA Grapalat" w:hAnsi="GHEA Grapalat" w:cs="Sylfaen"/>
          <w:color w:val="000000" w:themeColor="text1"/>
          <w:lang w:val="hy-AM"/>
        </w:rPr>
        <w:t>20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ապրիլի 1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>5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-ի 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N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="005544CE" w:rsidRPr="005544CE">
        <w:rPr>
          <w:rFonts w:ascii="GHEA Grapalat" w:hAnsi="GHEA Grapalat"/>
          <w:color w:val="000000" w:themeColor="text1"/>
          <w:lang w:val="hy-AM"/>
        </w:rPr>
        <w:t>2</w:t>
      </w:r>
      <w:r w:rsidR="00D24BDC" w:rsidRPr="005544CE">
        <w:rPr>
          <w:rFonts w:ascii="GHEA Grapalat" w:hAnsi="GHEA Grapalat"/>
          <w:color w:val="000000" w:themeColor="text1"/>
          <w:lang w:val="hy-AM"/>
        </w:rPr>
        <w:t>7</w:t>
      </w:r>
      <w:r w:rsidRPr="005544CE">
        <w:rPr>
          <w:rFonts w:ascii="GHEA Grapalat" w:hAnsi="GHEA Grapalat"/>
          <w:color w:val="000000" w:themeColor="text1"/>
        </w:rPr>
        <w:t>-</w:t>
      </w:r>
      <w:r w:rsidRPr="005544CE">
        <w:rPr>
          <w:rFonts w:ascii="GHEA Grapalat" w:hAnsi="GHEA Grapalat" w:cs="Sylfaen"/>
          <w:color w:val="000000" w:themeColor="text1"/>
        </w:rPr>
        <w:t>Ն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որոշմամբ</w:t>
      </w:r>
    </w:p>
    <w:p w14:paraId="2FE7021D" w14:textId="33238933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="00967B77" w:rsidRPr="005544CE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5544CE">
        <w:rPr>
          <w:rFonts w:ascii="GHEA Grapalat" w:hAnsi="GHEA Grapalat" w:cs="Sylfaen"/>
          <w:color w:val="000000" w:themeColor="text1"/>
        </w:rPr>
        <w:t xml:space="preserve"> կանխատեսվող ցուցանիշներ՝</w:t>
      </w:r>
    </w:p>
    <w:p w14:paraId="4C48E2DC" w14:textId="26F447D0" w:rsidR="002E4E24" w:rsidRPr="005544CE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5544CE">
        <w:rPr>
          <w:rFonts w:ascii="GHEA Grapalat" w:hAnsi="GHEA Grapalat"/>
          <w:color w:val="000000" w:themeColor="text1"/>
          <w:lang w:val="hy-AM"/>
        </w:rPr>
        <w:t>«Հայաստանի Հանրապետության 202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3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թվականի պետական բյուջեի մասին»</w:t>
      </w:r>
      <w:r w:rsidR="005544CE" w:rsidRPr="005544CE">
        <w:rPr>
          <w:rFonts w:ascii="GHEA Grapalat" w:hAnsi="GHEA Grapalat"/>
          <w:color w:val="000000" w:themeColor="text1"/>
          <w:lang w:val="hy-AM"/>
        </w:rPr>
        <w:t xml:space="preserve"> օրենքի նախագիծ</w:t>
      </w:r>
      <w:r w:rsidR="00C4611B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/>
          <w:color w:val="000000" w:themeColor="text1"/>
          <w:lang w:val="hy-AM"/>
        </w:rPr>
        <w:t>«Տեղական ինքնակառավարման մասին», «Տեղ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ական տուրքերի և վճարների մասին» օրենքներով</w:t>
      </w:r>
      <w:r w:rsidR="003C5548">
        <w:rPr>
          <w:rFonts w:ascii="GHEA Grapalat" w:hAnsi="GHEA Grapalat"/>
          <w:color w:val="000000" w:themeColor="text1"/>
          <w:lang w:val="hy-AM"/>
        </w:rPr>
        <w:t>: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2333E0F9" w14:textId="77777777" w:rsidR="002E4E24" w:rsidRPr="005544CE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</w:p>
    <w:p w14:paraId="184A7C23" w14:textId="77777777" w:rsidR="002E4E24" w:rsidRPr="005544CE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2" w:name="_Toc501115067"/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14:paraId="7C890FB8" w14:textId="77777777"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312D1136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>ՀԱՄԱՅՆՔԻ ԲՅՈՒՋԵԻ ՄՈՒՏՔԵՐԻ ՀԱՄԵՄԱՏԱԿԱՆ ՎԵՐԼՈՒԾՈՒԹՅՈՒՆԸ</w:t>
      </w:r>
    </w:p>
    <w:p w14:paraId="28FA18C3" w14:textId="77777777" w:rsidR="002E4E24" w:rsidRPr="005544CE" w:rsidRDefault="002E4E24" w:rsidP="002E4E24">
      <w:pPr>
        <w:pStyle w:val="a3"/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44C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40"/>
        <w:gridCol w:w="992"/>
        <w:gridCol w:w="1134"/>
        <w:gridCol w:w="1134"/>
        <w:gridCol w:w="851"/>
        <w:gridCol w:w="850"/>
        <w:gridCol w:w="851"/>
        <w:gridCol w:w="850"/>
        <w:gridCol w:w="993"/>
      </w:tblGrid>
      <w:tr w:rsidR="005544CE" w:rsidRPr="005544CE" w14:paraId="40DAF7AC" w14:textId="77777777" w:rsidTr="005544CE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14:paraId="1D94CA02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14:paraId="7016680B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ՄՈՒՏՔԻ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6A26C7A" w14:textId="0E82D230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49152C6" w14:textId="20379DC1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572366E" w14:textId="25D9AA3C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99F05EE" w14:textId="6C0CDB15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14B371DA" w14:textId="4266D77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14:paraId="43236B5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 (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5544CE" w:rsidRPr="005544CE" w14:paraId="56CD56C5" w14:textId="77777777" w:rsidTr="005544CE">
        <w:trPr>
          <w:trHeight w:val="255"/>
        </w:trPr>
        <w:tc>
          <w:tcPr>
            <w:tcW w:w="378" w:type="dxa"/>
            <w:vMerge/>
            <w:vAlign w:val="center"/>
          </w:tcPr>
          <w:p w14:paraId="2B5C6B5C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14:paraId="138F752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E0CA6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5F59624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CD4B6E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D36E4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D3AD09E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04621F09" w14:textId="666A5AE5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434D4375" w14:textId="10DE3E10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14:paraId="0621B946" w14:textId="421E651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5544CE" w:rsidRPr="005544CE" w14:paraId="77D79BCA" w14:textId="77777777" w:rsidTr="005544CE">
        <w:trPr>
          <w:trHeight w:val="38"/>
        </w:trPr>
        <w:tc>
          <w:tcPr>
            <w:tcW w:w="378" w:type="dxa"/>
            <w:vAlign w:val="center"/>
          </w:tcPr>
          <w:p w14:paraId="1E86A114" w14:textId="77777777" w:rsidR="005544CE" w:rsidRPr="005544CE" w:rsidRDefault="005544CE" w:rsidP="005544CE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2DDE4A1E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ԸՆԴԱՄԵՆԸ</w:t>
            </w:r>
            <w:r w:rsidRPr="005544C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14:paraId="43CE302C" w14:textId="77777777" w:rsidR="005544CE" w:rsidRPr="005544CE" w:rsidRDefault="005544CE" w:rsidP="005544C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2495565,6</w:t>
            </w:r>
          </w:p>
        </w:tc>
        <w:tc>
          <w:tcPr>
            <w:tcW w:w="1134" w:type="dxa"/>
            <w:vAlign w:val="center"/>
          </w:tcPr>
          <w:p w14:paraId="0717DFCC" w14:textId="30617198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4537022,6</w:t>
            </w:r>
          </w:p>
        </w:tc>
        <w:tc>
          <w:tcPr>
            <w:tcW w:w="1134" w:type="dxa"/>
            <w:vAlign w:val="center"/>
          </w:tcPr>
          <w:p w14:paraId="1B58E1B0" w14:textId="66096058" w:rsidR="005544CE" w:rsidRPr="005544CE" w:rsidRDefault="00111D44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1" w:type="dxa"/>
            <w:vAlign w:val="center"/>
          </w:tcPr>
          <w:p w14:paraId="3BD6DCB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111,6</w:t>
            </w:r>
          </w:p>
        </w:tc>
        <w:tc>
          <w:tcPr>
            <w:tcW w:w="850" w:type="dxa"/>
            <w:vAlign w:val="center"/>
          </w:tcPr>
          <w:p w14:paraId="3CDDAEF9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163,0</w:t>
            </w:r>
          </w:p>
        </w:tc>
        <w:tc>
          <w:tcPr>
            <w:tcW w:w="851" w:type="dxa"/>
            <w:vAlign w:val="center"/>
          </w:tcPr>
          <w:p w14:paraId="1F8E482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30737EED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14:paraId="59D913C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5544CE" w:rsidRPr="005544CE" w14:paraId="6A9F54CE" w14:textId="77777777" w:rsidTr="005544CE">
        <w:trPr>
          <w:trHeight w:val="38"/>
        </w:trPr>
        <w:tc>
          <w:tcPr>
            <w:tcW w:w="378" w:type="dxa"/>
            <w:vAlign w:val="center"/>
          </w:tcPr>
          <w:p w14:paraId="25809BEE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51EAC390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Հողի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հարկ</w:t>
            </w:r>
          </w:p>
        </w:tc>
        <w:tc>
          <w:tcPr>
            <w:tcW w:w="992" w:type="dxa"/>
            <w:vAlign w:val="bottom"/>
          </w:tcPr>
          <w:p w14:paraId="365D5DCE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21294,3</w:t>
            </w:r>
          </w:p>
        </w:tc>
        <w:tc>
          <w:tcPr>
            <w:tcW w:w="1134" w:type="dxa"/>
            <w:vAlign w:val="center"/>
          </w:tcPr>
          <w:p w14:paraId="78ED6EFD" w14:textId="254F9C60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1134" w:type="dxa"/>
            <w:vAlign w:val="center"/>
          </w:tcPr>
          <w:p w14:paraId="74B4B98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851" w:type="dxa"/>
            <w:vAlign w:val="center"/>
          </w:tcPr>
          <w:p w14:paraId="543E201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850" w:type="dxa"/>
            <w:vAlign w:val="center"/>
          </w:tcPr>
          <w:p w14:paraId="6E613D0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138,9</w:t>
            </w:r>
          </w:p>
        </w:tc>
        <w:tc>
          <w:tcPr>
            <w:tcW w:w="851" w:type="dxa"/>
            <w:vAlign w:val="center"/>
          </w:tcPr>
          <w:p w14:paraId="236E7A3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6052D5C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center"/>
          </w:tcPr>
          <w:p w14:paraId="64DF6E8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0,8</w:t>
            </w:r>
          </w:p>
        </w:tc>
      </w:tr>
      <w:tr w:rsidR="005544CE" w:rsidRPr="005544CE" w14:paraId="7EF3A8C7" w14:textId="77777777" w:rsidTr="005544CE">
        <w:trPr>
          <w:trHeight w:val="111"/>
        </w:trPr>
        <w:tc>
          <w:tcPr>
            <w:tcW w:w="378" w:type="dxa"/>
            <w:vAlign w:val="center"/>
          </w:tcPr>
          <w:p w14:paraId="7D854C08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7DC2D001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Գույքահարկ</w:t>
            </w:r>
          </w:p>
        </w:tc>
        <w:tc>
          <w:tcPr>
            <w:tcW w:w="992" w:type="dxa"/>
            <w:vAlign w:val="bottom"/>
          </w:tcPr>
          <w:p w14:paraId="35B2B55E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333791,5</w:t>
            </w:r>
          </w:p>
        </w:tc>
        <w:tc>
          <w:tcPr>
            <w:tcW w:w="1134" w:type="dxa"/>
            <w:vAlign w:val="center"/>
          </w:tcPr>
          <w:p w14:paraId="58275EB7" w14:textId="7A2EE5A4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1134" w:type="dxa"/>
            <w:vAlign w:val="center"/>
          </w:tcPr>
          <w:p w14:paraId="16BA3358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851" w:type="dxa"/>
            <w:vAlign w:val="center"/>
          </w:tcPr>
          <w:p w14:paraId="00507B1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vAlign w:val="center"/>
          </w:tcPr>
          <w:p w14:paraId="2A8E8C61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1" w:type="dxa"/>
            <w:vAlign w:val="center"/>
          </w:tcPr>
          <w:p w14:paraId="39AC1E1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14:paraId="1B0BFB3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3" w:type="dxa"/>
            <w:vAlign w:val="center"/>
          </w:tcPr>
          <w:p w14:paraId="35B1BED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</w:tr>
      <w:tr w:rsidR="005544CE" w:rsidRPr="005544CE" w14:paraId="1D072E29" w14:textId="77777777" w:rsidTr="005544CE">
        <w:trPr>
          <w:trHeight w:val="38"/>
        </w:trPr>
        <w:tc>
          <w:tcPr>
            <w:tcW w:w="378" w:type="dxa"/>
            <w:vAlign w:val="center"/>
          </w:tcPr>
          <w:p w14:paraId="649ED699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3C9B929C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Տուրքեր</w:t>
            </w:r>
          </w:p>
        </w:tc>
        <w:tc>
          <w:tcPr>
            <w:tcW w:w="992" w:type="dxa"/>
            <w:vAlign w:val="bottom"/>
          </w:tcPr>
          <w:p w14:paraId="37543B25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66072,1</w:t>
            </w:r>
          </w:p>
        </w:tc>
        <w:tc>
          <w:tcPr>
            <w:tcW w:w="1134" w:type="dxa"/>
            <w:vAlign w:val="center"/>
          </w:tcPr>
          <w:p w14:paraId="5D3F2E05" w14:textId="742CAB74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1134" w:type="dxa"/>
            <w:vAlign w:val="center"/>
          </w:tcPr>
          <w:p w14:paraId="51EE5A6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851" w:type="dxa"/>
            <w:vAlign w:val="center"/>
          </w:tcPr>
          <w:p w14:paraId="400EC0D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850" w:type="dxa"/>
            <w:vAlign w:val="center"/>
          </w:tcPr>
          <w:p w14:paraId="1107C98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851" w:type="dxa"/>
            <w:vAlign w:val="center"/>
          </w:tcPr>
          <w:p w14:paraId="72CAEAF9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14:paraId="6DA555B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3" w:type="dxa"/>
            <w:vAlign w:val="center"/>
          </w:tcPr>
          <w:p w14:paraId="7AD6C9C3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</w:tr>
      <w:tr w:rsidR="005544CE" w:rsidRPr="005544CE" w14:paraId="0C9DEDB0" w14:textId="77777777" w:rsidTr="005544CE">
        <w:trPr>
          <w:trHeight w:val="327"/>
        </w:trPr>
        <w:tc>
          <w:tcPr>
            <w:tcW w:w="378" w:type="dxa"/>
            <w:vAlign w:val="center"/>
          </w:tcPr>
          <w:p w14:paraId="37829929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283A9190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Պաշտոնական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դրամաշնորհներ</w:t>
            </w:r>
          </w:p>
        </w:tc>
        <w:tc>
          <w:tcPr>
            <w:tcW w:w="992" w:type="dxa"/>
            <w:vAlign w:val="bottom"/>
          </w:tcPr>
          <w:p w14:paraId="69EF08B8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929335,6</w:t>
            </w:r>
          </w:p>
        </w:tc>
        <w:tc>
          <w:tcPr>
            <w:tcW w:w="1134" w:type="dxa"/>
            <w:vAlign w:val="center"/>
          </w:tcPr>
          <w:p w14:paraId="223827E0" w14:textId="70BA6A1D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1134" w:type="dxa"/>
            <w:vAlign w:val="center"/>
          </w:tcPr>
          <w:p w14:paraId="170BE86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851" w:type="dxa"/>
            <w:vAlign w:val="center"/>
          </w:tcPr>
          <w:p w14:paraId="3EDF297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110,3</w:t>
            </w:r>
          </w:p>
        </w:tc>
        <w:tc>
          <w:tcPr>
            <w:tcW w:w="850" w:type="dxa"/>
            <w:vAlign w:val="center"/>
          </w:tcPr>
          <w:p w14:paraId="124735C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851" w:type="dxa"/>
            <w:vAlign w:val="center"/>
          </w:tcPr>
          <w:p w14:paraId="50E6712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850" w:type="dxa"/>
            <w:vAlign w:val="center"/>
          </w:tcPr>
          <w:p w14:paraId="338EB90F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14:paraId="055E458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34,9</w:t>
            </w:r>
          </w:p>
        </w:tc>
      </w:tr>
      <w:tr w:rsidR="005544CE" w:rsidRPr="005544CE" w14:paraId="517CA23F" w14:textId="77777777" w:rsidTr="005544CE">
        <w:trPr>
          <w:trHeight w:val="38"/>
        </w:trPr>
        <w:tc>
          <w:tcPr>
            <w:tcW w:w="378" w:type="dxa"/>
            <w:vAlign w:val="center"/>
          </w:tcPr>
          <w:p w14:paraId="21B441C5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1B4BEB53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Այլ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եկամուտներ</w:t>
            </w:r>
          </w:p>
        </w:tc>
        <w:tc>
          <w:tcPr>
            <w:tcW w:w="992" w:type="dxa"/>
            <w:vAlign w:val="bottom"/>
          </w:tcPr>
          <w:p w14:paraId="4A8F90F0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325494,5</w:t>
            </w:r>
          </w:p>
        </w:tc>
        <w:tc>
          <w:tcPr>
            <w:tcW w:w="1134" w:type="dxa"/>
            <w:vAlign w:val="center"/>
          </w:tcPr>
          <w:p w14:paraId="49B2D94B" w14:textId="3A85C6CF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1134" w:type="dxa"/>
            <w:vAlign w:val="center"/>
          </w:tcPr>
          <w:p w14:paraId="359AFB67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851" w:type="dxa"/>
            <w:vAlign w:val="center"/>
          </w:tcPr>
          <w:p w14:paraId="15AB677A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137,4</w:t>
            </w:r>
          </w:p>
        </w:tc>
        <w:tc>
          <w:tcPr>
            <w:tcW w:w="850" w:type="dxa"/>
            <w:vAlign w:val="center"/>
          </w:tcPr>
          <w:p w14:paraId="6BAD761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851" w:type="dxa"/>
            <w:vAlign w:val="center"/>
          </w:tcPr>
          <w:p w14:paraId="7897D76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14:paraId="742F40E3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993" w:type="dxa"/>
            <w:vAlign w:val="center"/>
          </w:tcPr>
          <w:p w14:paraId="53D946C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13,9</w:t>
            </w:r>
          </w:p>
        </w:tc>
      </w:tr>
      <w:tr w:rsidR="005544CE" w:rsidRPr="005544CE" w14:paraId="0CB5C4B7" w14:textId="77777777" w:rsidTr="005544CE">
        <w:trPr>
          <w:trHeight w:val="417"/>
        </w:trPr>
        <w:tc>
          <w:tcPr>
            <w:tcW w:w="378" w:type="dxa"/>
            <w:vAlign w:val="center"/>
          </w:tcPr>
          <w:p w14:paraId="35692AF2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1EA15A83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Ոչ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ֆինանսական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ակտիվների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իրացումից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bottom"/>
          </w:tcPr>
          <w:p w14:paraId="2F1A09D7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423220,1</w:t>
            </w:r>
          </w:p>
        </w:tc>
        <w:tc>
          <w:tcPr>
            <w:tcW w:w="1134" w:type="dxa"/>
            <w:vAlign w:val="center"/>
          </w:tcPr>
          <w:p w14:paraId="52E1F06D" w14:textId="3928B8CF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1134" w:type="dxa"/>
            <w:vAlign w:val="center"/>
          </w:tcPr>
          <w:p w14:paraId="1357F42E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851" w:type="dxa"/>
            <w:vAlign w:val="center"/>
          </w:tcPr>
          <w:p w14:paraId="303F3E7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105,3</w:t>
            </w:r>
          </w:p>
        </w:tc>
        <w:tc>
          <w:tcPr>
            <w:tcW w:w="850" w:type="dxa"/>
            <w:vAlign w:val="center"/>
          </w:tcPr>
          <w:p w14:paraId="054B0B3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</w:t>
            </w:r>
          </w:p>
        </w:tc>
        <w:tc>
          <w:tcPr>
            <w:tcW w:w="851" w:type="dxa"/>
            <w:vAlign w:val="center"/>
          </w:tcPr>
          <w:p w14:paraId="2AFAA748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850" w:type="dxa"/>
            <w:vAlign w:val="center"/>
          </w:tcPr>
          <w:p w14:paraId="6CF04E9E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14:paraId="5A04FEF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15,1</w:t>
            </w:r>
          </w:p>
        </w:tc>
      </w:tr>
      <w:tr w:rsidR="005544CE" w:rsidRPr="005544CE" w14:paraId="200409CB" w14:textId="77777777" w:rsidTr="005544CE">
        <w:trPr>
          <w:trHeight w:val="38"/>
        </w:trPr>
        <w:tc>
          <w:tcPr>
            <w:tcW w:w="378" w:type="dxa"/>
            <w:vAlign w:val="center"/>
          </w:tcPr>
          <w:p w14:paraId="34484D70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140" w:type="dxa"/>
            <w:vAlign w:val="center"/>
          </w:tcPr>
          <w:p w14:paraId="54CF9AED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 (պակասուրդի)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</w:p>
        </w:tc>
        <w:tc>
          <w:tcPr>
            <w:tcW w:w="992" w:type="dxa"/>
            <w:vAlign w:val="bottom"/>
          </w:tcPr>
          <w:p w14:paraId="3B775CC0" w14:textId="77777777" w:rsidR="005544CE" w:rsidRPr="005544CE" w:rsidRDefault="005544CE" w:rsidP="005544CE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396357,5</w:t>
            </w:r>
          </w:p>
        </w:tc>
        <w:tc>
          <w:tcPr>
            <w:tcW w:w="1134" w:type="dxa"/>
            <w:vAlign w:val="center"/>
          </w:tcPr>
          <w:p w14:paraId="3AB1A416" w14:textId="6A46AD38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1134" w:type="dxa"/>
            <w:vAlign w:val="center"/>
          </w:tcPr>
          <w:p w14:paraId="199F3B9E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851" w:type="dxa"/>
            <w:vAlign w:val="center"/>
          </w:tcPr>
          <w:p w14:paraId="0CBEDDF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0" w:type="dxa"/>
            <w:vAlign w:val="center"/>
          </w:tcPr>
          <w:p w14:paraId="1155FDBD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319,2</w:t>
            </w:r>
          </w:p>
        </w:tc>
        <w:tc>
          <w:tcPr>
            <w:tcW w:w="851" w:type="dxa"/>
            <w:vAlign w:val="center"/>
          </w:tcPr>
          <w:p w14:paraId="2AF3E73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14:paraId="69F93118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14:paraId="17DD4DF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31,3</w:t>
            </w:r>
          </w:p>
        </w:tc>
      </w:tr>
    </w:tbl>
    <w:p w14:paraId="55F87228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</w:rPr>
      </w:pPr>
    </w:p>
    <w:p w14:paraId="37405853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3A89424B" w14:textId="77777777" w:rsidR="002E4E24" w:rsidRPr="005544CE" w:rsidRDefault="002E4E24" w:rsidP="002E4E24">
      <w:pPr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4.ՀԱՄԱՅՆՔԻ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ԲՅՈՒՋԵԻ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ԾԱԽՍԵՐԻ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ՀԱՄԵՄԱՏԱԿԱՆ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ՎԵՐԼՈՒԾՈՒԹՅՈՒՆԸ</w:t>
      </w:r>
    </w:p>
    <w:p w14:paraId="3EC0FE6E" w14:textId="77777777"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0CED8ADF" w14:textId="77777777" w:rsidR="002E4E24" w:rsidRPr="005544CE" w:rsidRDefault="002E4E24" w:rsidP="002E4E24">
      <w:pPr>
        <w:pStyle w:val="a7"/>
        <w:ind w:left="720" w:right="277"/>
        <w:rPr>
          <w:rFonts w:ascii="GHEA Grapalat" w:hAnsi="GHEA Grapalat"/>
          <w:b/>
          <w:i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ա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)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ըստ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գործառական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դասակարգման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 </w:t>
      </w:r>
    </w:p>
    <w:p w14:paraId="0FF53660" w14:textId="77777777"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5544CE" w:rsidRPr="005544CE" w14:paraId="265F3588" w14:textId="77777777" w:rsidTr="00967B77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D33BE8A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5521A0C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621DAAC" w14:textId="2BCC0E1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5BCEACEF" w14:textId="3AFC2A91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2CD2C5C" w14:textId="662C3FB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42B8F9A" w14:textId="59086D52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630DA0B" w14:textId="2213783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1B299C55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Տեսակարար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կշիռն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ընդհանուրի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մեջ (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%)</w:t>
            </w:r>
          </w:p>
        </w:tc>
      </w:tr>
      <w:tr w:rsidR="005544CE" w:rsidRPr="005544CE" w14:paraId="04A3B81C" w14:textId="77777777" w:rsidTr="00967B77">
        <w:trPr>
          <w:trHeight w:val="270"/>
        </w:trPr>
        <w:tc>
          <w:tcPr>
            <w:tcW w:w="468" w:type="dxa"/>
            <w:vMerge/>
            <w:vAlign w:val="center"/>
          </w:tcPr>
          <w:p w14:paraId="2D95754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14:paraId="59C0FA96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5A258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C5DBDFA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34DD9D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A9F10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908C0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A58FDBA" w14:textId="16E734CF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30A94D9" w14:textId="748019C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7FD1F3A" w14:textId="6CF58F92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111D44" w:rsidRPr="005544CE" w14:paraId="0C0371E8" w14:textId="77777777" w:rsidTr="00111D44">
        <w:trPr>
          <w:trHeight w:val="270"/>
        </w:trPr>
        <w:tc>
          <w:tcPr>
            <w:tcW w:w="468" w:type="dxa"/>
            <w:vAlign w:val="center"/>
          </w:tcPr>
          <w:p w14:paraId="17DABAF4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3D42DFA2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ԸՆԴԱՄԵՆԸ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14:paraId="498A1E25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1791436,8</w:t>
            </w:r>
          </w:p>
        </w:tc>
        <w:tc>
          <w:tcPr>
            <w:tcW w:w="993" w:type="dxa"/>
            <w:vAlign w:val="center"/>
          </w:tcPr>
          <w:p w14:paraId="52B3588B" w14:textId="0BE169DA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92" w:type="dxa"/>
            <w:vAlign w:val="center"/>
          </w:tcPr>
          <w:p w14:paraId="4558A3F0" w14:textId="0466731D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0" w:type="dxa"/>
            <w:vAlign w:val="center"/>
          </w:tcPr>
          <w:p w14:paraId="7496070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1" w:type="dxa"/>
            <w:vAlign w:val="center"/>
          </w:tcPr>
          <w:p w14:paraId="3A9967E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0" w:type="dxa"/>
            <w:vAlign w:val="center"/>
          </w:tcPr>
          <w:p w14:paraId="2A33A4D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14:paraId="1A48A8F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14:paraId="7087278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11D44" w:rsidRPr="005544CE" w14:paraId="0B270DA9" w14:textId="77777777" w:rsidTr="00111D44">
        <w:trPr>
          <w:trHeight w:val="125"/>
        </w:trPr>
        <w:tc>
          <w:tcPr>
            <w:tcW w:w="468" w:type="dxa"/>
            <w:vAlign w:val="center"/>
          </w:tcPr>
          <w:p w14:paraId="7B359670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51D939A0" w14:textId="77777777" w:rsidR="00111D44" w:rsidRPr="005544CE" w:rsidRDefault="00111D44" w:rsidP="00111D44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Ընդհանուր բնույթի հանրային ծառայություններ</w:t>
            </w:r>
          </w:p>
        </w:tc>
        <w:tc>
          <w:tcPr>
            <w:tcW w:w="992" w:type="dxa"/>
            <w:vAlign w:val="center"/>
          </w:tcPr>
          <w:p w14:paraId="1584A18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254776,4</w:t>
            </w:r>
          </w:p>
        </w:tc>
        <w:tc>
          <w:tcPr>
            <w:tcW w:w="993" w:type="dxa"/>
            <w:vAlign w:val="center"/>
          </w:tcPr>
          <w:p w14:paraId="1C3612FC" w14:textId="4B5877B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1064779,0</w:t>
            </w:r>
          </w:p>
        </w:tc>
        <w:tc>
          <w:tcPr>
            <w:tcW w:w="992" w:type="dxa"/>
            <w:vAlign w:val="center"/>
          </w:tcPr>
          <w:p w14:paraId="61831DF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1064779,0</w:t>
            </w:r>
          </w:p>
        </w:tc>
        <w:tc>
          <w:tcPr>
            <w:tcW w:w="850" w:type="dxa"/>
            <w:vAlign w:val="center"/>
          </w:tcPr>
          <w:p w14:paraId="7E20A2E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851" w:type="dxa"/>
            <w:vAlign w:val="center"/>
          </w:tcPr>
          <w:p w14:paraId="4517726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222,7</w:t>
            </w:r>
          </w:p>
        </w:tc>
        <w:tc>
          <w:tcPr>
            <w:tcW w:w="850" w:type="dxa"/>
            <w:vAlign w:val="center"/>
          </w:tcPr>
          <w:p w14:paraId="2F8BDF1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709" w:type="dxa"/>
            <w:vAlign w:val="center"/>
          </w:tcPr>
          <w:p w14:paraId="23F92AE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14:paraId="28EF9B5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23,3</w:t>
            </w:r>
          </w:p>
        </w:tc>
      </w:tr>
      <w:tr w:rsidR="00111D44" w:rsidRPr="005544CE" w14:paraId="092BA9FF" w14:textId="77777777" w:rsidTr="00111D44">
        <w:trPr>
          <w:trHeight w:val="43"/>
        </w:trPr>
        <w:tc>
          <w:tcPr>
            <w:tcW w:w="468" w:type="dxa"/>
            <w:vAlign w:val="center"/>
          </w:tcPr>
          <w:p w14:paraId="7443B095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63DA3A10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Պաշտպանություն</w:t>
            </w:r>
          </w:p>
        </w:tc>
        <w:tc>
          <w:tcPr>
            <w:tcW w:w="992" w:type="dxa"/>
            <w:vAlign w:val="center"/>
          </w:tcPr>
          <w:p w14:paraId="45F2746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01690956" w14:textId="12638094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992" w:type="dxa"/>
            <w:vAlign w:val="center"/>
          </w:tcPr>
          <w:p w14:paraId="3597E14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850" w:type="dxa"/>
            <w:vAlign w:val="center"/>
          </w:tcPr>
          <w:p w14:paraId="1EA9A9F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6DE98FB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43B416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049429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58BA45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</w:tr>
      <w:tr w:rsidR="00111D44" w:rsidRPr="005544CE" w14:paraId="4B9349E2" w14:textId="77777777" w:rsidTr="00111D44">
        <w:trPr>
          <w:trHeight w:val="260"/>
        </w:trPr>
        <w:tc>
          <w:tcPr>
            <w:tcW w:w="468" w:type="dxa"/>
            <w:vAlign w:val="center"/>
          </w:tcPr>
          <w:p w14:paraId="6B2544C5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0FCC2F0F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Հասարակական կարգ, անվտանգություն և դատական գործունեություն</w:t>
            </w:r>
          </w:p>
        </w:tc>
        <w:tc>
          <w:tcPr>
            <w:tcW w:w="992" w:type="dxa"/>
            <w:vAlign w:val="center"/>
          </w:tcPr>
          <w:p w14:paraId="2735FEB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5D7A332F" w14:textId="0DC0EB6B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0A777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956DC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4FA0BCC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47666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D431D9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2D1F43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1D44" w:rsidRPr="005544CE" w14:paraId="7C89931D" w14:textId="77777777" w:rsidTr="00111D44">
        <w:trPr>
          <w:trHeight w:val="43"/>
        </w:trPr>
        <w:tc>
          <w:tcPr>
            <w:tcW w:w="468" w:type="dxa"/>
            <w:vAlign w:val="center"/>
          </w:tcPr>
          <w:p w14:paraId="6C8643C2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75E26674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Տնտեսական հարաբերություններ</w:t>
            </w:r>
          </w:p>
        </w:tc>
        <w:tc>
          <w:tcPr>
            <w:tcW w:w="992" w:type="dxa"/>
            <w:vAlign w:val="center"/>
          </w:tcPr>
          <w:p w14:paraId="09816F7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69127,5</w:t>
            </w:r>
          </w:p>
        </w:tc>
        <w:tc>
          <w:tcPr>
            <w:tcW w:w="993" w:type="dxa"/>
            <w:vAlign w:val="center"/>
          </w:tcPr>
          <w:p w14:paraId="459D3344" w14:textId="4730799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417161,2</w:t>
            </w:r>
          </w:p>
        </w:tc>
        <w:tc>
          <w:tcPr>
            <w:tcW w:w="992" w:type="dxa"/>
            <w:vAlign w:val="center"/>
          </w:tcPr>
          <w:p w14:paraId="3AC4A32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417161,2</w:t>
            </w:r>
          </w:p>
        </w:tc>
        <w:tc>
          <w:tcPr>
            <w:tcW w:w="850" w:type="dxa"/>
            <w:vAlign w:val="center"/>
          </w:tcPr>
          <w:p w14:paraId="24B3D4C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1" w:type="dxa"/>
            <w:vAlign w:val="center"/>
          </w:tcPr>
          <w:p w14:paraId="21F6A65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578,3</w:t>
            </w:r>
          </w:p>
        </w:tc>
        <w:tc>
          <w:tcPr>
            <w:tcW w:w="850" w:type="dxa"/>
            <w:vAlign w:val="center"/>
          </w:tcPr>
          <w:p w14:paraId="0E574AF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14:paraId="45E3C1E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center"/>
          </w:tcPr>
          <w:p w14:paraId="4D9231B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9,1</w:t>
            </w:r>
          </w:p>
        </w:tc>
      </w:tr>
      <w:tr w:rsidR="00111D44" w:rsidRPr="005544CE" w14:paraId="2FAB22D5" w14:textId="77777777" w:rsidTr="00111D44">
        <w:trPr>
          <w:trHeight w:val="224"/>
        </w:trPr>
        <w:tc>
          <w:tcPr>
            <w:tcW w:w="468" w:type="dxa"/>
            <w:vAlign w:val="center"/>
          </w:tcPr>
          <w:p w14:paraId="44DDBFBD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0A118769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Շրջակա միջավայրի պաշտպանություն</w:t>
            </w:r>
          </w:p>
        </w:tc>
        <w:tc>
          <w:tcPr>
            <w:tcW w:w="992" w:type="dxa"/>
            <w:vAlign w:val="center"/>
          </w:tcPr>
          <w:p w14:paraId="5D84812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522537,2</w:t>
            </w:r>
          </w:p>
        </w:tc>
        <w:tc>
          <w:tcPr>
            <w:tcW w:w="993" w:type="dxa"/>
            <w:vAlign w:val="center"/>
          </w:tcPr>
          <w:p w14:paraId="3F5B0C2F" w14:textId="31540849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787187,0</w:t>
            </w:r>
          </w:p>
        </w:tc>
        <w:tc>
          <w:tcPr>
            <w:tcW w:w="992" w:type="dxa"/>
            <w:vAlign w:val="center"/>
          </w:tcPr>
          <w:p w14:paraId="22EF333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787187,0</w:t>
            </w:r>
          </w:p>
        </w:tc>
        <w:tc>
          <w:tcPr>
            <w:tcW w:w="850" w:type="dxa"/>
            <w:vAlign w:val="center"/>
          </w:tcPr>
          <w:p w14:paraId="4D8C1A5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851" w:type="dxa"/>
            <w:vAlign w:val="center"/>
          </w:tcPr>
          <w:p w14:paraId="12DB949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center"/>
          </w:tcPr>
          <w:p w14:paraId="0CE0FB1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709" w:type="dxa"/>
            <w:vAlign w:val="center"/>
          </w:tcPr>
          <w:p w14:paraId="2E0C7F3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14:paraId="307911C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17,2</w:t>
            </w:r>
          </w:p>
        </w:tc>
      </w:tr>
      <w:tr w:rsidR="00111D44" w:rsidRPr="005544CE" w14:paraId="334E3A14" w14:textId="77777777" w:rsidTr="00111D44">
        <w:trPr>
          <w:trHeight w:val="296"/>
        </w:trPr>
        <w:tc>
          <w:tcPr>
            <w:tcW w:w="468" w:type="dxa"/>
            <w:vAlign w:val="center"/>
          </w:tcPr>
          <w:p w14:paraId="536419AC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4239C296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Բնակարանային շինարարություն և կոմունալ ծառայություն</w:t>
            </w:r>
          </w:p>
        </w:tc>
        <w:tc>
          <w:tcPr>
            <w:tcW w:w="992" w:type="dxa"/>
            <w:vAlign w:val="center"/>
          </w:tcPr>
          <w:p w14:paraId="3CEACBEF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110103,1</w:t>
            </w:r>
          </w:p>
        </w:tc>
        <w:tc>
          <w:tcPr>
            <w:tcW w:w="993" w:type="dxa"/>
            <w:vAlign w:val="center"/>
          </w:tcPr>
          <w:p w14:paraId="169E68B1" w14:textId="348F6845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495670,0</w:t>
            </w:r>
          </w:p>
        </w:tc>
        <w:tc>
          <w:tcPr>
            <w:tcW w:w="992" w:type="dxa"/>
            <w:vAlign w:val="center"/>
          </w:tcPr>
          <w:p w14:paraId="5623121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495670,0</w:t>
            </w:r>
          </w:p>
        </w:tc>
        <w:tc>
          <w:tcPr>
            <w:tcW w:w="850" w:type="dxa"/>
            <w:vAlign w:val="center"/>
          </w:tcPr>
          <w:p w14:paraId="1A7AA4C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1" w:type="dxa"/>
            <w:vAlign w:val="center"/>
          </w:tcPr>
          <w:p w14:paraId="6E10094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210,9</w:t>
            </w:r>
          </w:p>
        </w:tc>
        <w:tc>
          <w:tcPr>
            <w:tcW w:w="850" w:type="dxa"/>
            <w:vAlign w:val="center"/>
          </w:tcPr>
          <w:p w14:paraId="784108B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709" w:type="dxa"/>
            <w:vAlign w:val="center"/>
          </w:tcPr>
          <w:p w14:paraId="71F739C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09" w:type="dxa"/>
            <w:vAlign w:val="center"/>
          </w:tcPr>
          <w:p w14:paraId="346F77A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10,8</w:t>
            </w:r>
          </w:p>
        </w:tc>
      </w:tr>
      <w:tr w:rsidR="00111D44" w:rsidRPr="005544CE" w14:paraId="419AEC96" w14:textId="77777777" w:rsidTr="00111D44">
        <w:trPr>
          <w:trHeight w:val="242"/>
        </w:trPr>
        <w:tc>
          <w:tcPr>
            <w:tcW w:w="468" w:type="dxa"/>
            <w:vAlign w:val="center"/>
          </w:tcPr>
          <w:p w14:paraId="5B16E722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18ADE356" w14:textId="77777777" w:rsidR="00111D44" w:rsidRPr="005544CE" w:rsidRDefault="00111D44" w:rsidP="00111D44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Առողջապահություն</w:t>
            </w:r>
          </w:p>
        </w:tc>
        <w:tc>
          <w:tcPr>
            <w:tcW w:w="992" w:type="dxa"/>
            <w:vAlign w:val="center"/>
          </w:tcPr>
          <w:p w14:paraId="61F727D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1430,0</w:t>
            </w:r>
          </w:p>
        </w:tc>
        <w:tc>
          <w:tcPr>
            <w:tcW w:w="993" w:type="dxa"/>
            <w:vAlign w:val="center"/>
          </w:tcPr>
          <w:p w14:paraId="61C15061" w14:textId="21531FFD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5035862F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306996F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5DD125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B9FFE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14:paraId="03FAD52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14:paraId="48CED3A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</w:tr>
      <w:tr w:rsidR="00111D44" w:rsidRPr="005544CE" w14:paraId="060DA1D9" w14:textId="77777777" w:rsidTr="00111D44">
        <w:trPr>
          <w:trHeight w:val="43"/>
        </w:trPr>
        <w:tc>
          <w:tcPr>
            <w:tcW w:w="468" w:type="dxa"/>
            <w:vAlign w:val="center"/>
          </w:tcPr>
          <w:p w14:paraId="6F73096F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B3DEA73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Հանգիստ, մշակույթ և կրոն</w:t>
            </w:r>
          </w:p>
        </w:tc>
        <w:tc>
          <w:tcPr>
            <w:tcW w:w="992" w:type="dxa"/>
            <w:vAlign w:val="center"/>
          </w:tcPr>
          <w:p w14:paraId="015812D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105669,7</w:t>
            </w:r>
          </w:p>
        </w:tc>
        <w:tc>
          <w:tcPr>
            <w:tcW w:w="993" w:type="dxa"/>
            <w:vAlign w:val="center"/>
          </w:tcPr>
          <w:p w14:paraId="2AD6E259" w14:textId="2B31EDC6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314415,0</w:t>
            </w:r>
          </w:p>
        </w:tc>
        <w:tc>
          <w:tcPr>
            <w:tcW w:w="992" w:type="dxa"/>
            <w:vAlign w:val="center"/>
          </w:tcPr>
          <w:p w14:paraId="10B644E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314415,0</w:t>
            </w:r>
          </w:p>
        </w:tc>
        <w:tc>
          <w:tcPr>
            <w:tcW w:w="850" w:type="dxa"/>
            <w:vAlign w:val="center"/>
          </w:tcPr>
          <w:p w14:paraId="3B7F203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center"/>
          </w:tcPr>
          <w:p w14:paraId="17038D3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0" w:type="dxa"/>
            <w:vAlign w:val="center"/>
          </w:tcPr>
          <w:p w14:paraId="7E4D9E8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709" w:type="dxa"/>
            <w:vAlign w:val="center"/>
          </w:tcPr>
          <w:p w14:paraId="02C733D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center"/>
          </w:tcPr>
          <w:p w14:paraId="2F1CFC7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6,9</w:t>
            </w:r>
          </w:p>
        </w:tc>
      </w:tr>
      <w:tr w:rsidR="00111D44" w:rsidRPr="005544CE" w14:paraId="48AB4877" w14:textId="77777777" w:rsidTr="00111D44">
        <w:trPr>
          <w:trHeight w:val="43"/>
        </w:trPr>
        <w:tc>
          <w:tcPr>
            <w:tcW w:w="468" w:type="dxa"/>
            <w:vAlign w:val="center"/>
          </w:tcPr>
          <w:p w14:paraId="5406B2AF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001CDE6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Կրթություն</w:t>
            </w:r>
          </w:p>
        </w:tc>
        <w:tc>
          <w:tcPr>
            <w:tcW w:w="992" w:type="dxa"/>
            <w:vAlign w:val="center"/>
          </w:tcPr>
          <w:p w14:paraId="0044C0B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677047,9</w:t>
            </w:r>
          </w:p>
        </w:tc>
        <w:tc>
          <w:tcPr>
            <w:tcW w:w="993" w:type="dxa"/>
            <w:vAlign w:val="center"/>
          </w:tcPr>
          <w:p w14:paraId="68A2870B" w14:textId="5FAC9E16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1279439,0</w:t>
            </w:r>
          </w:p>
        </w:tc>
        <w:tc>
          <w:tcPr>
            <w:tcW w:w="992" w:type="dxa"/>
            <w:vAlign w:val="center"/>
          </w:tcPr>
          <w:p w14:paraId="3E23AB4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1279439,0</w:t>
            </w:r>
          </w:p>
        </w:tc>
        <w:tc>
          <w:tcPr>
            <w:tcW w:w="850" w:type="dxa"/>
            <w:vAlign w:val="center"/>
          </w:tcPr>
          <w:p w14:paraId="796EBBC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851" w:type="dxa"/>
            <w:vAlign w:val="center"/>
          </w:tcPr>
          <w:p w14:paraId="28278EB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158,4</w:t>
            </w:r>
          </w:p>
        </w:tc>
        <w:tc>
          <w:tcPr>
            <w:tcW w:w="850" w:type="dxa"/>
            <w:vAlign w:val="center"/>
          </w:tcPr>
          <w:p w14:paraId="109B34B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09" w:type="dxa"/>
            <w:vAlign w:val="center"/>
          </w:tcPr>
          <w:p w14:paraId="2D42EED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709" w:type="dxa"/>
            <w:vAlign w:val="center"/>
          </w:tcPr>
          <w:p w14:paraId="7BD22A3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</w:tr>
      <w:tr w:rsidR="00111D44" w:rsidRPr="005544CE" w14:paraId="6EF3003B" w14:textId="77777777" w:rsidTr="00111D44">
        <w:trPr>
          <w:trHeight w:val="278"/>
        </w:trPr>
        <w:tc>
          <w:tcPr>
            <w:tcW w:w="468" w:type="dxa"/>
            <w:vAlign w:val="center"/>
          </w:tcPr>
          <w:p w14:paraId="6E07E30E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3F9E8A85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Սոցիալական պաշտպանություն</w:t>
            </w:r>
          </w:p>
        </w:tc>
        <w:tc>
          <w:tcPr>
            <w:tcW w:w="992" w:type="dxa"/>
            <w:vAlign w:val="center"/>
          </w:tcPr>
          <w:p w14:paraId="4034E2A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745,0</w:t>
            </w:r>
          </w:p>
        </w:tc>
        <w:tc>
          <w:tcPr>
            <w:tcW w:w="993" w:type="dxa"/>
            <w:vAlign w:val="center"/>
          </w:tcPr>
          <w:p w14:paraId="47E85F23" w14:textId="4848A9F2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992" w:type="dxa"/>
            <w:vAlign w:val="center"/>
          </w:tcPr>
          <w:p w14:paraId="3896913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850" w:type="dxa"/>
            <w:vAlign w:val="center"/>
          </w:tcPr>
          <w:p w14:paraId="034DBA1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671,1</w:t>
            </w:r>
          </w:p>
        </w:tc>
        <w:tc>
          <w:tcPr>
            <w:tcW w:w="851" w:type="dxa"/>
            <w:vAlign w:val="center"/>
          </w:tcPr>
          <w:p w14:paraId="57E9707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14:paraId="318BF9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1EB6DB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14:paraId="1FDCA6A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0,4</w:t>
            </w:r>
          </w:p>
        </w:tc>
      </w:tr>
      <w:tr w:rsidR="00111D44" w:rsidRPr="005544CE" w14:paraId="182B9B73" w14:textId="77777777" w:rsidTr="00111D44">
        <w:trPr>
          <w:trHeight w:val="516"/>
        </w:trPr>
        <w:tc>
          <w:tcPr>
            <w:tcW w:w="468" w:type="dxa"/>
            <w:vAlign w:val="center"/>
          </w:tcPr>
          <w:p w14:paraId="7B5CB8E9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F2ECEFD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r w:rsidRPr="005544CE">
              <w:rPr>
                <w:rFonts w:ascii="GHEA Grapalat" w:hAnsi="GHEA Grapalat"/>
                <w:color w:val="000000" w:themeColor="text1"/>
              </w:rPr>
              <w:t>Հիմնական բաժիններին չդասվող պահուստային ֆոնդեր</w:t>
            </w:r>
          </w:p>
        </w:tc>
        <w:tc>
          <w:tcPr>
            <w:tcW w:w="992" w:type="dxa"/>
            <w:vAlign w:val="center"/>
          </w:tcPr>
          <w:p w14:paraId="31C77BA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993" w:type="dxa"/>
            <w:vAlign w:val="center"/>
          </w:tcPr>
          <w:p w14:paraId="4CDEA069" w14:textId="42DBFAE4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161000,0</w:t>
            </w:r>
          </w:p>
        </w:tc>
        <w:tc>
          <w:tcPr>
            <w:tcW w:w="992" w:type="dxa"/>
            <w:vAlign w:val="center"/>
          </w:tcPr>
          <w:p w14:paraId="13BCBC9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161000,0</w:t>
            </w:r>
          </w:p>
        </w:tc>
        <w:tc>
          <w:tcPr>
            <w:tcW w:w="850" w:type="dxa"/>
            <w:vAlign w:val="center"/>
          </w:tcPr>
          <w:p w14:paraId="4A9B4A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295,6</w:t>
            </w:r>
          </w:p>
        </w:tc>
        <w:tc>
          <w:tcPr>
            <w:tcW w:w="851" w:type="dxa"/>
            <w:vAlign w:val="center"/>
          </w:tcPr>
          <w:p w14:paraId="4292E21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850" w:type="dxa"/>
            <w:vAlign w:val="center"/>
          </w:tcPr>
          <w:p w14:paraId="17F93B5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14:paraId="4F674DE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49247F1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3,5</w:t>
            </w:r>
          </w:p>
        </w:tc>
      </w:tr>
    </w:tbl>
    <w:p w14:paraId="5BF7504F" w14:textId="77777777" w:rsidR="002E4E24" w:rsidRPr="005544CE" w:rsidRDefault="002E4E24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39D0D61E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1BB31A90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410EBBBD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6D4508B1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0C6B4FA3" w14:textId="77777777" w:rsidR="00CE3EFF" w:rsidRPr="005544CE" w:rsidRDefault="00CE3EFF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14:paraId="0BDAD1E5" w14:textId="77777777" w:rsidR="002E4E24" w:rsidRPr="005544CE" w:rsidRDefault="002E4E24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  <w:r w:rsidRPr="005544CE">
        <w:rPr>
          <w:rFonts w:ascii="GHEA Grapalat" w:hAnsi="GHEA Grapalat" w:cs="Sylfaen"/>
          <w:b/>
          <w:i/>
          <w:color w:val="000000" w:themeColor="text1"/>
        </w:rPr>
        <w:t xml:space="preserve">բ) ըստ տնտեսագիտական դասակարգման                                                </w:t>
      </w:r>
    </w:p>
    <w:p w14:paraId="64B30213" w14:textId="77777777"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</w:rPr>
      </w:pPr>
      <w:r w:rsidRPr="005544CE">
        <w:rPr>
          <w:rFonts w:ascii="GHEA Grapalat" w:hAnsi="GHEA Grapalat"/>
          <w:b/>
          <w:color w:val="000000" w:themeColor="text1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50"/>
        <w:gridCol w:w="1134"/>
        <w:gridCol w:w="1134"/>
        <w:gridCol w:w="984"/>
        <w:gridCol w:w="859"/>
        <w:gridCol w:w="850"/>
        <w:gridCol w:w="851"/>
        <w:gridCol w:w="850"/>
        <w:gridCol w:w="851"/>
      </w:tblGrid>
      <w:tr w:rsidR="005544CE" w:rsidRPr="005544CE" w14:paraId="44030C31" w14:textId="77777777" w:rsidTr="005544CE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263827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2050" w:type="dxa"/>
            <w:vMerge w:val="restart"/>
            <w:shd w:val="clear" w:color="auto" w:fill="D9D9D9"/>
            <w:vAlign w:val="center"/>
          </w:tcPr>
          <w:p w14:paraId="7E912130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0B32859" w14:textId="6A94681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41FA631" w14:textId="1DA1C529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14:paraId="1D3760B2" w14:textId="6CFC1636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9" w:type="dxa"/>
            <w:vMerge w:val="restart"/>
            <w:shd w:val="clear" w:color="auto" w:fill="D9D9D9"/>
            <w:vAlign w:val="center"/>
          </w:tcPr>
          <w:p w14:paraId="70855DA9" w14:textId="2AFDAFF4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476703CC" w14:textId="69E33AE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552" w:type="dxa"/>
            <w:gridSpan w:val="3"/>
            <w:vMerge w:val="restart"/>
            <w:shd w:val="clear" w:color="auto" w:fill="D9D9D9"/>
            <w:vAlign w:val="center"/>
          </w:tcPr>
          <w:p w14:paraId="5609760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Տեսակարար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կշիռն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ընդհանուրի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մեջ (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%)</w:t>
            </w:r>
          </w:p>
        </w:tc>
      </w:tr>
      <w:tr w:rsidR="005544CE" w:rsidRPr="005544CE" w14:paraId="4C9EDC73" w14:textId="77777777" w:rsidTr="005544CE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14:paraId="43F79F7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Merge/>
            <w:shd w:val="clear" w:color="auto" w:fill="D9D9D9"/>
            <w:vAlign w:val="center"/>
          </w:tcPr>
          <w:p w14:paraId="0DADBF7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D97489E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FC9B011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14:paraId="4774276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D9D9D9"/>
            <w:vAlign w:val="center"/>
          </w:tcPr>
          <w:p w14:paraId="4E18B991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593C206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/>
            <w:vAlign w:val="center"/>
          </w:tcPr>
          <w:p w14:paraId="30872B8F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5544CE" w:rsidRPr="005544CE" w14:paraId="588FFA80" w14:textId="77777777" w:rsidTr="005544CE">
        <w:trPr>
          <w:trHeight w:val="256"/>
        </w:trPr>
        <w:tc>
          <w:tcPr>
            <w:tcW w:w="468" w:type="dxa"/>
            <w:vMerge/>
            <w:shd w:val="clear" w:color="auto" w:fill="D9D9D9"/>
            <w:vAlign w:val="center"/>
          </w:tcPr>
          <w:p w14:paraId="057BF6E8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Merge/>
            <w:shd w:val="clear" w:color="auto" w:fill="D9D9D9"/>
            <w:vAlign w:val="center"/>
          </w:tcPr>
          <w:p w14:paraId="7FBBCE8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2F05190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875E6D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14:paraId="1E25A4AB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D9D9D9"/>
            <w:vAlign w:val="center"/>
          </w:tcPr>
          <w:p w14:paraId="252AF07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B56DAFD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4E1C281A" w14:textId="2D5E46F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293B4197" w14:textId="525FB8A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61501705" w14:textId="21FD786C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111D44" w:rsidRPr="005544CE" w14:paraId="54796E61" w14:textId="77777777" w:rsidTr="005544CE">
        <w:trPr>
          <w:trHeight w:val="43"/>
        </w:trPr>
        <w:tc>
          <w:tcPr>
            <w:tcW w:w="468" w:type="dxa"/>
            <w:vAlign w:val="center"/>
          </w:tcPr>
          <w:p w14:paraId="2689D89E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1147F041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0FD8B2B3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1791436,7</w:t>
            </w:r>
          </w:p>
        </w:tc>
        <w:tc>
          <w:tcPr>
            <w:tcW w:w="1134" w:type="dxa"/>
            <w:vAlign w:val="center"/>
          </w:tcPr>
          <w:p w14:paraId="074C42A4" w14:textId="59D46B72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84" w:type="dxa"/>
            <w:vAlign w:val="center"/>
          </w:tcPr>
          <w:p w14:paraId="13A5373E" w14:textId="37FDEC0E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9" w:type="dxa"/>
            <w:vAlign w:val="center"/>
          </w:tcPr>
          <w:p w14:paraId="4444F8B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0" w:type="dxa"/>
            <w:vAlign w:val="center"/>
          </w:tcPr>
          <w:p w14:paraId="2505C73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14:paraId="69B7664F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3BDCD7C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14:paraId="224F3A3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11D44" w:rsidRPr="005544CE" w14:paraId="28FA8DF0" w14:textId="77777777" w:rsidTr="005544CE">
        <w:trPr>
          <w:trHeight w:val="134"/>
        </w:trPr>
        <w:tc>
          <w:tcPr>
            <w:tcW w:w="468" w:type="dxa"/>
            <w:vAlign w:val="center"/>
          </w:tcPr>
          <w:p w14:paraId="518C58A1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</w:t>
            </w:r>
          </w:p>
        </w:tc>
        <w:tc>
          <w:tcPr>
            <w:tcW w:w="2050" w:type="dxa"/>
            <w:vAlign w:val="center"/>
          </w:tcPr>
          <w:p w14:paraId="1030E6B7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ԸՆԹԱՑԻԿ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3F0FC63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1510926,0</w:t>
            </w:r>
          </w:p>
        </w:tc>
        <w:tc>
          <w:tcPr>
            <w:tcW w:w="1134" w:type="dxa"/>
            <w:vAlign w:val="center"/>
          </w:tcPr>
          <w:p w14:paraId="5B34B7C6" w14:textId="15966C8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3150000,0</w:t>
            </w:r>
          </w:p>
        </w:tc>
        <w:tc>
          <w:tcPr>
            <w:tcW w:w="984" w:type="dxa"/>
            <w:vAlign w:val="center"/>
          </w:tcPr>
          <w:p w14:paraId="107B07D1" w14:textId="7B7E5E5C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310</w:t>
            </w: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859" w:type="dxa"/>
            <w:vAlign w:val="center"/>
          </w:tcPr>
          <w:p w14:paraId="5AE78B1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112,9</w:t>
            </w:r>
          </w:p>
        </w:tc>
        <w:tc>
          <w:tcPr>
            <w:tcW w:w="850" w:type="dxa"/>
            <w:vAlign w:val="center"/>
          </w:tcPr>
          <w:p w14:paraId="7FCF7A4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184,6</w:t>
            </w:r>
          </w:p>
        </w:tc>
        <w:tc>
          <w:tcPr>
            <w:tcW w:w="851" w:type="dxa"/>
            <w:vAlign w:val="center"/>
          </w:tcPr>
          <w:p w14:paraId="55929A8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84,3</w:t>
            </w:r>
          </w:p>
        </w:tc>
        <w:tc>
          <w:tcPr>
            <w:tcW w:w="850" w:type="dxa"/>
            <w:vAlign w:val="center"/>
          </w:tcPr>
          <w:p w14:paraId="743E475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51" w:type="dxa"/>
            <w:vAlign w:val="center"/>
          </w:tcPr>
          <w:p w14:paraId="1444A85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68,9</w:t>
            </w:r>
          </w:p>
        </w:tc>
      </w:tr>
      <w:tr w:rsidR="00111D44" w:rsidRPr="005544CE" w14:paraId="40B5852E" w14:textId="77777777" w:rsidTr="005544CE">
        <w:trPr>
          <w:trHeight w:val="43"/>
        </w:trPr>
        <w:tc>
          <w:tcPr>
            <w:tcW w:w="468" w:type="dxa"/>
            <w:vAlign w:val="center"/>
          </w:tcPr>
          <w:p w14:paraId="2F23E77C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0F745BD6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Աշխատանքի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վարձատրություն</w:t>
            </w:r>
          </w:p>
        </w:tc>
        <w:tc>
          <w:tcPr>
            <w:tcW w:w="1134" w:type="dxa"/>
            <w:vAlign w:val="center"/>
          </w:tcPr>
          <w:p w14:paraId="7DF3E7C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185677,3</w:t>
            </w:r>
          </w:p>
        </w:tc>
        <w:tc>
          <w:tcPr>
            <w:tcW w:w="1134" w:type="dxa"/>
            <w:vAlign w:val="center"/>
          </w:tcPr>
          <w:p w14:paraId="110F7844" w14:textId="74077F83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710500,0</w:t>
            </w:r>
          </w:p>
        </w:tc>
        <w:tc>
          <w:tcPr>
            <w:tcW w:w="984" w:type="dxa"/>
            <w:vAlign w:val="center"/>
          </w:tcPr>
          <w:p w14:paraId="19857A6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710500,0</w:t>
            </w:r>
          </w:p>
        </w:tc>
        <w:tc>
          <w:tcPr>
            <w:tcW w:w="859" w:type="dxa"/>
            <w:vAlign w:val="center"/>
          </w:tcPr>
          <w:p w14:paraId="30B4C57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850" w:type="dxa"/>
            <w:vAlign w:val="center"/>
          </w:tcPr>
          <w:p w14:paraId="2209159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288,2</w:t>
            </w:r>
          </w:p>
        </w:tc>
        <w:tc>
          <w:tcPr>
            <w:tcW w:w="851" w:type="dxa"/>
            <w:vAlign w:val="center"/>
          </w:tcPr>
          <w:p w14:paraId="518F13A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10,4</w:t>
            </w:r>
          </w:p>
        </w:tc>
        <w:tc>
          <w:tcPr>
            <w:tcW w:w="850" w:type="dxa"/>
            <w:vAlign w:val="center"/>
          </w:tcPr>
          <w:p w14:paraId="78F101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851" w:type="dxa"/>
            <w:vAlign w:val="center"/>
          </w:tcPr>
          <w:p w14:paraId="50CF6D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15,5</w:t>
            </w:r>
          </w:p>
        </w:tc>
      </w:tr>
      <w:tr w:rsidR="00111D44" w:rsidRPr="005544CE" w14:paraId="6ECB467F" w14:textId="77777777" w:rsidTr="005544CE">
        <w:trPr>
          <w:trHeight w:val="43"/>
        </w:trPr>
        <w:tc>
          <w:tcPr>
            <w:tcW w:w="468" w:type="dxa"/>
            <w:vAlign w:val="center"/>
          </w:tcPr>
          <w:p w14:paraId="0EC318C5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6D99F5FC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Ծառայությունների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ապրանքների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ձեռք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բերում</w:t>
            </w:r>
          </w:p>
        </w:tc>
        <w:tc>
          <w:tcPr>
            <w:tcW w:w="1134" w:type="dxa"/>
            <w:vAlign w:val="center"/>
          </w:tcPr>
          <w:p w14:paraId="467EBC2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84119,7</w:t>
            </w:r>
          </w:p>
        </w:tc>
        <w:tc>
          <w:tcPr>
            <w:tcW w:w="1134" w:type="dxa"/>
            <w:vAlign w:val="center"/>
          </w:tcPr>
          <w:p w14:paraId="07043A4C" w14:textId="3044007F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298800,0</w:t>
            </w:r>
          </w:p>
        </w:tc>
        <w:tc>
          <w:tcPr>
            <w:tcW w:w="984" w:type="dxa"/>
            <w:vAlign w:val="center"/>
          </w:tcPr>
          <w:p w14:paraId="483D363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298800,0</w:t>
            </w:r>
          </w:p>
        </w:tc>
        <w:tc>
          <w:tcPr>
            <w:tcW w:w="859" w:type="dxa"/>
            <w:vAlign w:val="center"/>
          </w:tcPr>
          <w:p w14:paraId="6F550C0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184,6</w:t>
            </w:r>
          </w:p>
        </w:tc>
        <w:tc>
          <w:tcPr>
            <w:tcW w:w="850" w:type="dxa"/>
            <w:vAlign w:val="center"/>
          </w:tcPr>
          <w:p w14:paraId="2CBB700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192,4</w:t>
            </w:r>
          </w:p>
        </w:tc>
        <w:tc>
          <w:tcPr>
            <w:tcW w:w="851" w:type="dxa"/>
            <w:vAlign w:val="center"/>
          </w:tcPr>
          <w:p w14:paraId="2DC50C8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14:paraId="7B7DED3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6,6</w:t>
            </w:r>
          </w:p>
        </w:tc>
        <w:tc>
          <w:tcPr>
            <w:tcW w:w="851" w:type="dxa"/>
            <w:vAlign w:val="center"/>
          </w:tcPr>
          <w:p w14:paraId="2902E30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6,5</w:t>
            </w:r>
          </w:p>
        </w:tc>
      </w:tr>
      <w:tr w:rsidR="00111D44" w:rsidRPr="005544CE" w14:paraId="5BC9914D" w14:textId="77777777" w:rsidTr="005544CE">
        <w:trPr>
          <w:trHeight w:val="43"/>
        </w:trPr>
        <w:tc>
          <w:tcPr>
            <w:tcW w:w="468" w:type="dxa"/>
            <w:vAlign w:val="center"/>
          </w:tcPr>
          <w:p w14:paraId="075C6BA1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7F99ABC4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Տոկոսավճարներ</w:t>
            </w:r>
          </w:p>
        </w:tc>
        <w:tc>
          <w:tcPr>
            <w:tcW w:w="1134" w:type="dxa"/>
            <w:vAlign w:val="center"/>
          </w:tcPr>
          <w:p w14:paraId="455F8BD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83B673" w14:textId="4871BDEF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vAlign w:val="center"/>
          </w:tcPr>
          <w:p w14:paraId="40FB5EB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</w:tcPr>
          <w:p w14:paraId="066CDBD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3B50C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97A61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CA624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28BC3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1D44" w:rsidRPr="005544CE" w14:paraId="65242628" w14:textId="77777777" w:rsidTr="005544CE">
        <w:trPr>
          <w:trHeight w:val="43"/>
        </w:trPr>
        <w:tc>
          <w:tcPr>
            <w:tcW w:w="468" w:type="dxa"/>
            <w:vAlign w:val="center"/>
          </w:tcPr>
          <w:p w14:paraId="5ED81275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22490A64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Սուբսիդիաներ</w:t>
            </w:r>
          </w:p>
        </w:tc>
        <w:tc>
          <w:tcPr>
            <w:tcW w:w="1134" w:type="dxa"/>
            <w:vAlign w:val="center"/>
          </w:tcPr>
          <w:p w14:paraId="672069C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1179151,8</w:t>
            </w:r>
          </w:p>
        </w:tc>
        <w:tc>
          <w:tcPr>
            <w:tcW w:w="1134" w:type="dxa"/>
            <w:vAlign w:val="center"/>
          </w:tcPr>
          <w:p w14:paraId="6186F41F" w14:textId="1392BF2A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1898700,0</w:t>
            </w:r>
          </w:p>
        </w:tc>
        <w:tc>
          <w:tcPr>
            <w:tcW w:w="984" w:type="dxa"/>
            <w:vAlign w:val="center"/>
          </w:tcPr>
          <w:p w14:paraId="11503AA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1898700,0</w:t>
            </w:r>
          </w:p>
        </w:tc>
        <w:tc>
          <w:tcPr>
            <w:tcW w:w="859" w:type="dxa"/>
            <w:vAlign w:val="center"/>
          </w:tcPr>
          <w:p w14:paraId="4DE6058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6E2FF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329AC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50" w:type="dxa"/>
            <w:vAlign w:val="center"/>
          </w:tcPr>
          <w:p w14:paraId="026896C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851" w:type="dxa"/>
            <w:vAlign w:val="center"/>
          </w:tcPr>
          <w:p w14:paraId="016D9CC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41,5</w:t>
            </w:r>
          </w:p>
        </w:tc>
      </w:tr>
      <w:tr w:rsidR="00111D44" w:rsidRPr="005544CE" w14:paraId="7C28740A" w14:textId="77777777" w:rsidTr="005544CE">
        <w:trPr>
          <w:trHeight w:val="43"/>
        </w:trPr>
        <w:tc>
          <w:tcPr>
            <w:tcW w:w="468" w:type="dxa"/>
            <w:vAlign w:val="center"/>
          </w:tcPr>
          <w:p w14:paraId="36D8AF48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1C93353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Դրամաշնորհներ</w:t>
            </w:r>
          </w:p>
        </w:tc>
        <w:tc>
          <w:tcPr>
            <w:tcW w:w="1134" w:type="dxa"/>
            <w:vAlign w:val="center"/>
          </w:tcPr>
          <w:p w14:paraId="0EC2CCA6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932,0</w:t>
            </w:r>
          </w:p>
        </w:tc>
        <w:tc>
          <w:tcPr>
            <w:tcW w:w="1134" w:type="dxa"/>
            <w:vAlign w:val="center"/>
          </w:tcPr>
          <w:p w14:paraId="6231B972" w14:textId="78E45C2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14000,0</w:t>
            </w:r>
          </w:p>
        </w:tc>
        <w:tc>
          <w:tcPr>
            <w:tcW w:w="984" w:type="dxa"/>
            <w:vAlign w:val="center"/>
          </w:tcPr>
          <w:p w14:paraId="28A42CA6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14000,0</w:t>
            </w:r>
          </w:p>
        </w:tc>
        <w:tc>
          <w:tcPr>
            <w:tcW w:w="859" w:type="dxa"/>
            <w:vAlign w:val="center"/>
          </w:tcPr>
          <w:p w14:paraId="3D5194C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300,4</w:t>
            </w:r>
          </w:p>
        </w:tc>
        <w:tc>
          <w:tcPr>
            <w:tcW w:w="850" w:type="dxa"/>
            <w:vAlign w:val="center"/>
          </w:tcPr>
          <w:p w14:paraId="7DC654A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14:paraId="3CAACF9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7FEA481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14:paraId="59DC86B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0,3</w:t>
            </w:r>
          </w:p>
        </w:tc>
      </w:tr>
      <w:tr w:rsidR="00111D44" w:rsidRPr="005544CE" w14:paraId="4876FD24" w14:textId="77777777" w:rsidTr="005544CE">
        <w:trPr>
          <w:trHeight w:val="335"/>
        </w:trPr>
        <w:tc>
          <w:tcPr>
            <w:tcW w:w="468" w:type="dxa"/>
            <w:vAlign w:val="center"/>
          </w:tcPr>
          <w:p w14:paraId="36F89CDE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7AA6C697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Սոցիալական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նպաստներ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կենսաթոշակներ</w:t>
            </w:r>
          </w:p>
        </w:tc>
        <w:tc>
          <w:tcPr>
            <w:tcW w:w="1134" w:type="dxa"/>
            <w:vAlign w:val="center"/>
          </w:tcPr>
          <w:p w14:paraId="6B1D75C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2862,0</w:t>
            </w:r>
          </w:p>
        </w:tc>
        <w:tc>
          <w:tcPr>
            <w:tcW w:w="1134" w:type="dxa"/>
            <w:vAlign w:val="center"/>
          </w:tcPr>
          <w:p w14:paraId="643D4FDA" w14:textId="417E1265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40000,0</w:t>
            </w:r>
          </w:p>
        </w:tc>
        <w:tc>
          <w:tcPr>
            <w:tcW w:w="984" w:type="dxa"/>
            <w:vAlign w:val="center"/>
          </w:tcPr>
          <w:p w14:paraId="1F2D4D5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40000,0</w:t>
            </w:r>
          </w:p>
        </w:tc>
        <w:tc>
          <w:tcPr>
            <w:tcW w:w="859" w:type="dxa"/>
            <w:vAlign w:val="center"/>
          </w:tcPr>
          <w:p w14:paraId="27FBDE3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454,2</w:t>
            </w:r>
          </w:p>
        </w:tc>
        <w:tc>
          <w:tcPr>
            <w:tcW w:w="850" w:type="dxa"/>
            <w:vAlign w:val="center"/>
          </w:tcPr>
          <w:p w14:paraId="0488A9E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307,7</w:t>
            </w:r>
          </w:p>
        </w:tc>
        <w:tc>
          <w:tcPr>
            <w:tcW w:w="851" w:type="dxa"/>
            <w:vAlign w:val="center"/>
          </w:tcPr>
          <w:p w14:paraId="09EA555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7DD999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851" w:type="dxa"/>
            <w:vAlign w:val="center"/>
          </w:tcPr>
          <w:p w14:paraId="1FEFAAC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</w:tr>
      <w:tr w:rsidR="00111D44" w:rsidRPr="005544CE" w14:paraId="7094E1FA" w14:textId="77777777" w:rsidTr="005544CE">
        <w:trPr>
          <w:trHeight w:val="43"/>
        </w:trPr>
        <w:tc>
          <w:tcPr>
            <w:tcW w:w="468" w:type="dxa"/>
            <w:vAlign w:val="center"/>
          </w:tcPr>
          <w:p w14:paraId="17DA230D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267F5C73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Այլ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7F0A807D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58183,2</w:t>
            </w:r>
          </w:p>
        </w:tc>
        <w:tc>
          <w:tcPr>
            <w:tcW w:w="1134" w:type="dxa"/>
            <w:vAlign w:val="center"/>
          </w:tcPr>
          <w:p w14:paraId="50F03E02" w14:textId="064DBFDD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188000,0</w:t>
            </w:r>
          </w:p>
        </w:tc>
        <w:tc>
          <w:tcPr>
            <w:tcW w:w="984" w:type="dxa"/>
            <w:vAlign w:val="center"/>
          </w:tcPr>
          <w:p w14:paraId="2B87C3A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188000,0</w:t>
            </w:r>
          </w:p>
        </w:tc>
        <w:tc>
          <w:tcPr>
            <w:tcW w:w="859" w:type="dxa"/>
            <w:vAlign w:val="center"/>
          </w:tcPr>
          <w:p w14:paraId="1269608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269,1</w:t>
            </w:r>
          </w:p>
        </w:tc>
        <w:tc>
          <w:tcPr>
            <w:tcW w:w="850" w:type="dxa"/>
            <w:vAlign w:val="center"/>
          </w:tcPr>
          <w:p w14:paraId="6FA87E0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120,1</w:t>
            </w:r>
          </w:p>
        </w:tc>
        <w:tc>
          <w:tcPr>
            <w:tcW w:w="851" w:type="dxa"/>
            <w:vAlign w:val="center"/>
          </w:tcPr>
          <w:p w14:paraId="2DF860E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2CA9A5B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851" w:type="dxa"/>
            <w:vAlign w:val="center"/>
          </w:tcPr>
          <w:p w14:paraId="0347B26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4,1</w:t>
            </w:r>
          </w:p>
        </w:tc>
      </w:tr>
      <w:tr w:rsidR="00111D44" w:rsidRPr="005544CE" w14:paraId="52874922" w14:textId="77777777" w:rsidTr="005544CE">
        <w:trPr>
          <w:trHeight w:val="314"/>
        </w:trPr>
        <w:tc>
          <w:tcPr>
            <w:tcW w:w="468" w:type="dxa"/>
            <w:vAlign w:val="center"/>
          </w:tcPr>
          <w:p w14:paraId="1AAE209F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Բ</w:t>
            </w:r>
          </w:p>
        </w:tc>
        <w:tc>
          <w:tcPr>
            <w:tcW w:w="2050" w:type="dxa"/>
            <w:vAlign w:val="center"/>
          </w:tcPr>
          <w:p w14:paraId="2526346D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ԳԾՈՎ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45B60A1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591629,3</w:t>
            </w:r>
          </w:p>
        </w:tc>
        <w:tc>
          <w:tcPr>
            <w:tcW w:w="1134" w:type="dxa"/>
            <w:vAlign w:val="center"/>
          </w:tcPr>
          <w:p w14:paraId="73AD3186" w14:textId="1F538C00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984" w:type="dxa"/>
            <w:vAlign w:val="center"/>
          </w:tcPr>
          <w:p w14:paraId="5651CB7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859" w:type="dxa"/>
            <w:vAlign w:val="center"/>
          </w:tcPr>
          <w:p w14:paraId="1AF7F37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150,5</w:t>
            </w:r>
          </w:p>
        </w:tc>
        <w:tc>
          <w:tcPr>
            <w:tcW w:w="850" w:type="dxa"/>
            <w:vAlign w:val="center"/>
          </w:tcPr>
          <w:p w14:paraId="3543140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14:paraId="6963886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14:paraId="2A741AE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14:paraId="4337E63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46,0</w:t>
            </w:r>
          </w:p>
        </w:tc>
      </w:tr>
      <w:tr w:rsidR="00111D44" w:rsidRPr="005544CE" w14:paraId="068A1001" w14:textId="77777777" w:rsidTr="005544CE">
        <w:trPr>
          <w:trHeight w:val="43"/>
        </w:trPr>
        <w:tc>
          <w:tcPr>
            <w:tcW w:w="468" w:type="dxa"/>
            <w:vAlign w:val="center"/>
          </w:tcPr>
          <w:p w14:paraId="2B0D7AF0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F321E02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</w:t>
            </w:r>
          </w:p>
        </w:tc>
        <w:tc>
          <w:tcPr>
            <w:tcW w:w="1134" w:type="dxa"/>
            <w:vAlign w:val="center"/>
          </w:tcPr>
          <w:p w14:paraId="00B5FDE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591629,3</w:t>
            </w:r>
          </w:p>
        </w:tc>
        <w:tc>
          <w:tcPr>
            <w:tcW w:w="1134" w:type="dxa"/>
            <w:vAlign w:val="center"/>
          </w:tcPr>
          <w:p w14:paraId="60D981B2" w14:textId="0F0BECEC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984" w:type="dxa"/>
            <w:vAlign w:val="center"/>
          </w:tcPr>
          <w:p w14:paraId="1351652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859" w:type="dxa"/>
            <w:vAlign w:val="center"/>
          </w:tcPr>
          <w:p w14:paraId="34A2662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150,5</w:t>
            </w:r>
          </w:p>
        </w:tc>
        <w:tc>
          <w:tcPr>
            <w:tcW w:w="850" w:type="dxa"/>
            <w:vAlign w:val="center"/>
          </w:tcPr>
          <w:p w14:paraId="5535CFF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14:paraId="0C7822D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14:paraId="77DDE32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14:paraId="166046D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46,0</w:t>
            </w:r>
          </w:p>
        </w:tc>
      </w:tr>
      <w:tr w:rsidR="00111D44" w:rsidRPr="005544CE" w14:paraId="1691FD21" w14:textId="77777777" w:rsidTr="005544CE">
        <w:trPr>
          <w:trHeight w:val="43"/>
        </w:trPr>
        <w:tc>
          <w:tcPr>
            <w:tcW w:w="468" w:type="dxa"/>
            <w:vAlign w:val="center"/>
          </w:tcPr>
          <w:p w14:paraId="7994B9CC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9A8B33B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</w:t>
            </w:r>
          </w:p>
        </w:tc>
        <w:tc>
          <w:tcPr>
            <w:tcW w:w="1134" w:type="dxa"/>
            <w:vAlign w:val="center"/>
          </w:tcPr>
          <w:p w14:paraId="37F0BC7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7B1FDC" w14:textId="51A90B45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738213B6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03B105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4EE068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4A7C989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8F5EFB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7DFAB8D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4411EF26" w14:textId="77777777" w:rsidTr="005544CE">
        <w:trPr>
          <w:trHeight w:val="43"/>
        </w:trPr>
        <w:tc>
          <w:tcPr>
            <w:tcW w:w="468" w:type="dxa"/>
            <w:vAlign w:val="center"/>
          </w:tcPr>
          <w:p w14:paraId="79A8998D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417A9C3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14:paraId="2AD87B4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E19AD" w14:textId="02D131C0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282BD53F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34A08BB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0E1D677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1917149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57E1FA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72911CF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3062542A" w14:textId="77777777" w:rsidTr="005544CE">
        <w:trPr>
          <w:trHeight w:val="523"/>
        </w:trPr>
        <w:tc>
          <w:tcPr>
            <w:tcW w:w="468" w:type="dxa"/>
            <w:vAlign w:val="center"/>
          </w:tcPr>
          <w:p w14:paraId="7F106B87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3FA1B5F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14:paraId="1CF8D2C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BA9F71" w14:textId="59381D5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62837DA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978541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83E1FA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1251908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E2267B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68F23ED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7B19FB32" w14:textId="77777777" w:rsidTr="005544CE">
        <w:trPr>
          <w:trHeight w:val="331"/>
        </w:trPr>
        <w:tc>
          <w:tcPr>
            <w:tcW w:w="468" w:type="dxa"/>
            <w:vAlign w:val="center"/>
          </w:tcPr>
          <w:p w14:paraId="4743ABB8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Գ</w:t>
            </w:r>
          </w:p>
        </w:tc>
        <w:tc>
          <w:tcPr>
            <w:tcW w:w="2050" w:type="dxa"/>
            <w:vAlign w:val="center"/>
          </w:tcPr>
          <w:p w14:paraId="0A1F913B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781340A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-311118,6</w:t>
            </w:r>
          </w:p>
        </w:tc>
        <w:tc>
          <w:tcPr>
            <w:tcW w:w="1134" w:type="dxa"/>
            <w:vAlign w:val="center"/>
          </w:tcPr>
          <w:p w14:paraId="15A50830" w14:textId="7129617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984" w:type="dxa"/>
            <w:vAlign w:val="center"/>
          </w:tcPr>
          <w:p w14:paraId="7737DD1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859" w:type="dxa"/>
            <w:vAlign w:val="center"/>
          </w:tcPr>
          <w:p w14:paraId="3529E2BF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143,2</w:t>
            </w:r>
          </w:p>
        </w:tc>
        <w:tc>
          <w:tcPr>
            <w:tcW w:w="850" w:type="dxa"/>
            <w:vAlign w:val="center"/>
          </w:tcPr>
          <w:p w14:paraId="22EC8B2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14:paraId="67A277B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14:paraId="5ED74B3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14:paraId="046D95D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-15,0</w:t>
            </w:r>
          </w:p>
        </w:tc>
      </w:tr>
      <w:tr w:rsidR="00111D44" w:rsidRPr="005544CE" w14:paraId="4FFF0B62" w14:textId="77777777" w:rsidTr="005544CE">
        <w:trPr>
          <w:trHeight w:val="43"/>
        </w:trPr>
        <w:tc>
          <w:tcPr>
            <w:tcW w:w="468" w:type="dxa"/>
            <w:vAlign w:val="center"/>
          </w:tcPr>
          <w:p w14:paraId="2EC69FCE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14ED7862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752FF33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-311118,6</w:t>
            </w:r>
          </w:p>
        </w:tc>
        <w:tc>
          <w:tcPr>
            <w:tcW w:w="1134" w:type="dxa"/>
            <w:vAlign w:val="center"/>
          </w:tcPr>
          <w:p w14:paraId="4B922D84" w14:textId="2AE0F2EB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984" w:type="dxa"/>
            <w:vAlign w:val="center"/>
          </w:tcPr>
          <w:p w14:paraId="41E9052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859" w:type="dxa"/>
            <w:vAlign w:val="center"/>
          </w:tcPr>
          <w:p w14:paraId="2376BD9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143,2</w:t>
            </w:r>
          </w:p>
        </w:tc>
        <w:tc>
          <w:tcPr>
            <w:tcW w:w="850" w:type="dxa"/>
            <w:vAlign w:val="center"/>
          </w:tcPr>
          <w:p w14:paraId="1D536A2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14:paraId="241CF58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14:paraId="0604D45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14:paraId="0253480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-15,0</w:t>
            </w:r>
          </w:p>
        </w:tc>
      </w:tr>
      <w:tr w:rsidR="00111D44" w:rsidRPr="005544CE" w14:paraId="5F04D1AE" w14:textId="77777777" w:rsidTr="005544CE">
        <w:trPr>
          <w:trHeight w:val="43"/>
        </w:trPr>
        <w:tc>
          <w:tcPr>
            <w:tcW w:w="468" w:type="dxa"/>
            <w:vAlign w:val="center"/>
          </w:tcPr>
          <w:p w14:paraId="06649C74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CD2BD32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1BB103B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E7D060" w14:textId="657964E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0831F7B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7FF94FF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A7EB0A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094C717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4A9471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7D19BA1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2003BA99" w14:textId="77777777" w:rsidTr="005544CE">
        <w:trPr>
          <w:trHeight w:val="152"/>
        </w:trPr>
        <w:tc>
          <w:tcPr>
            <w:tcW w:w="468" w:type="dxa"/>
            <w:vAlign w:val="center"/>
          </w:tcPr>
          <w:p w14:paraId="56ECEB6F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A10D864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534A50B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0754E5" w14:textId="743D3DB3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6550BBE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546015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9AE075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345CC9A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6B01F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0DBCD35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16496CE6" w14:textId="77777777" w:rsidTr="005544CE">
        <w:trPr>
          <w:trHeight w:val="331"/>
        </w:trPr>
        <w:tc>
          <w:tcPr>
            <w:tcW w:w="468" w:type="dxa"/>
            <w:vAlign w:val="center"/>
          </w:tcPr>
          <w:p w14:paraId="4A1A2FD6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69A9FDAE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3975ED5A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1791436,7</w:t>
            </w:r>
          </w:p>
        </w:tc>
        <w:tc>
          <w:tcPr>
            <w:tcW w:w="1134" w:type="dxa"/>
            <w:vAlign w:val="center"/>
          </w:tcPr>
          <w:p w14:paraId="7C1F7A2C" w14:textId="5AFDE33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84" w:type="dxa"/>
            <w:vAlign w:val="center"/>
          </w:tcPr>
          <w:p w14:paraId="5E9EDA1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859" w:type="dxa"/>
            <w:vAlign w:val="center"/>
          </w:tcPr>
          <w:p w14:paraId="0F2100E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0" w:type="dxa"/>
            <w:vAlign w:val="center"/>
          </w:tcPr>
          <w:p w14:paraId="002CEE1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14:paraId="56B5F2F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1D35EF8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14:paraId="3933E0F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14:paraId="19E363E3" w14:textId="77777777" w:rsidR="002E4E24" w:rsidRPr="005544CE" w:rsidRDefault="002E4E24" w:rsidP="00FE0294">
      <w:pPr>
        <w:spacing w:after="0" w:line="276" w:lineRule="auto"/>
        <w:contextualSpacing/>
        <w:rPr>
          <w:rFonts w:ascii="GHEA Grapalat" w:hAnsi="GHEA Grapalat"/>
          <w:b/>
          <w:color w:val="000000" w:themeColor="text1"/>
          <w:lang w:val="hy-AM"/>
        </w:rPr>
      </w:pPr>
    </w:p>
    <w:sectPr w:rsidR="002E4E24" w:rsidRPr="005544CE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EFD3" w14:textId="77777777" w:rsidR="00BF6F2D" w:rsidRDefault="00BF6F2D" w:rsidP="002437F2">
      <w:pPr>
        <w:spacing w:after="0" w:line="240" w:lineRule="auto"/>
      </w:pPr>
      <w:r>
        <w:separator/>
      </w:r>
    </w:p>
  </w:endnote>
  <w:endnote w:type="continuationSeparator" w:id="0">
    <w:p w14:paraId="28108DFA" w14:textId="77777777" w:rsidR="00BF6F2D" w:rsidRDefault="00BF6F2D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79C1" w14:textId="77777777" w:rsidR="00967B77" w:rsidRDefault="00967B7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548">
      <w:rPr>
        <w:noProof/>
      </w:rPr>
      <w:t>2</w:t>
    </w:r>
    <w:r>
      <w:fldChar w:fldCharType="end"/>
    </w:r>
  </w:p>
  <w:p w14:paraId="72DA9662" w14:textId="77777777" w:rsidR="00967B77" w:rsidRDefault="00967B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0071" w14:textId="77777777" w:rsidR="00BF6F2D" w:rsidRDefault="00BF6F2D" w:rsidP="002437F2">
      <w:pPr>
        <w:spacing w:after="0" w:line="240" w:lineRule="auto"/>
      </w:pPr>
      <w:r>
        <w:separator/>
      </w:r>
    </w:p>
  </w:footnote>
  <w:footnote w:type="continuationSeparator" w:id="0">
    <w:p w14:paraId="02AB1170" w14:textId="77777777" w:rsidR="00BF6F2D" w:rsidRDefault="00BF6F2D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7C"/>
      </v:shape>
    </w:pict>
  </w:numPicBullet>
  <w:numPicBullet w:numPicBulletId="1">
    <w:pict>
      <v:shape id="_x0000_i1029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5ECF"/>
    <w:rsid w:val="000E232A"/>
    <w:rsid w:val="00111D44"/>
    <w:rsid w:val="0011662C"/>
    <w:rsid w:val="00123214"/>
    <w:rsid w:val="001A522F"/>
    <w:rsid w:val="001C60B6"/>
    <w:rsid w:val="001C75FE"/>
    <w:rsid w:val="002437F2"/>
    <w:rsid w:val="002B12AB"/>
    <w:rsid w:val="002E2EB6"/>
    <w:rsid w:val="002E4E24"/>
    <w:rsid w:val="003C5548"/>
    <w:rsid w:val="00411C4E"/>
    <w:rsid w:val="004623F6"/>
    <w:rsid w:val="005544CE"/>
    <w:rsid w:val="00602F7B"/>
    <w:rsid w:val="00662D5C"/>
    <w:rsid w:val="006C1BE4"/>
    <w:rsid w:val="007002FA"/>
    <w:rsid w:val="0070742A"/>
    <w:rsid w:val="007227C0"/>
    <w:rsid w:val="007F3BAC"/>
    <w:rsid w:val="00804171"/>
    <w:rsid w:val="00967B77"/>
    <w:rsid w:val="00980032"/>
    <w:rsid w:val="00994352"/>
    <w:rsid w:val="009F6E0A"/>
    <w:rsid w:val="00A14C15"/>
    <w:rsid w:val="00A85B9A"/>
    <w:rsid w:val="00B129A2"/>
    <w:rsid w:val="00B43616"/>
    <w:rsid w:val="00BF6F2D"/>
    <w:rsid w:val="00C06DA7"/>
    <w:rsid w:val="00C16328"/>
    <w:rsid w:val="00C2254C"/>
    <w:rsid w:val="00C34D42"/>
    <w:rsid w:val="00C4611B"/>
    <w:rsid w:val="00CD5E99"/>
    <w:rsid w:val="00CE3EFF"/>
    <w:rsid w:val="00D24BDC"/>
    <w:rsid w:val="00D82B8D"/>
    <w:rsid w:val="00D86895"/>
    <w:rsid w:val="00DF0BC0"/>
    <w:rsid w:val="00E85234"/>
    <w:rsid w:val="00EA27C3"/>
    <w:rsid w:val="00EB459A"/>
    <w:rsid w:val="00F030D7"/>
    <w:rsid w:val="00F173ED"/>
    <w:rsid w:val="00F52C9D"/>
    <w:rsid w:val="00FA32C6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91639C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LEVON</cp:lastModifiedBy>
  <cp:revision>27</cp:revision>
  <cp:lastPrinted>2022-11-28T11:24:00Z</cp:lastPrinted>
  <dcterms:created xsi:type="dcterms:W3CDTF">2020-12-24T14:10:00Z</dcterms:created>
  <dcterms:modified xsi:type="dcterms:W3CDTF">2022-11-28T11:24:00Z</dcterms:modified>
</cp:coreProperties>
</file>