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1" w:rsidRPr="00061D2A" w:rsidRDefault="008A7815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061D2A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ԿՈՏԱՅՔԻ ՄԱՐԶԻ </w:t>
      </w:r>
    </w:p>
    <w:p w:rsidR="000D7DA3" w:rsidRPr="00061D2A" w:rsidRDefault="008A7815" w:rsidP="00702E4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ԱԲՈՎՅԱՆ  </w:t>
      </w:r>
      <w:r w:rsidR="00FC7081" w:rsidRPr="00061D2A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  <w:bookmarkStart w:id="0" w:name="_GoBack"/>
      <w:bookmarkEnd w:id="0"/>
    </w:p>
    <w:p w:rsidR="000D7DA3" w:rsidRPr="00061D2A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E26628" w:rsidRPr="00061D2A" w:rsidRDefault="008A7815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061D2A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ՀԱՄԱՅՆՔԻ 2018 ԹՎԱԿԱՆԻ </w:t>
      </w:r>
    </w:p>
    <w:p w:rsidR="000D7DA3" w:rsidRPr="00061D2A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8"/>
          <w:lang w:val="hy-AM"/>
        </w:rPr>
      </w:pPr>
    </w:p>
    <w:p w:rsidR="002A6EE9" w:rsidRPr="00061D2A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:rsidR="002A6EE9" w:rsidRPr="00061D2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0D7DA3" w:rsidRPr="00061D2A" w:rsidRDefault="00702E43" w:rsidP="00702E4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/>
          <w:noProof/>
          <w:color w:val="000000" w:themeColor="text1"/>
          <w:lang w:val="ru-RU" w:eastAsia="ru-RU"/>
        </w:rPr>
        <w:drawing>
          <wp:inline distT="0" distB="0" distL="0" distR="0">
            <wp:extent cx="5581650" cy="5057775"/>
            <wp:effectExtent l="19050" t="0" r="0" b="0"/>
            <wp:docPr id="11" name="Picture 11" descr="Abovyan 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ovyan collec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70" cy="506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E9" w:rsidRPr="00061D2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2A6EE9" w:rsidRPr="00061D2A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="008A7815"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Վահագն Գևորգյանը </w:t>
      </w:r>
    </w:p>
    <w:p w:rsidR="002A6EE9" w:rsidRPr="00061D2A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:rsidR="002A6EE9" w:rsidRPr="003065D5" w:rsidRDefault="00E26628" w:rsidP="003065D5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  <w:r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</w:t>
      </w:r>
      <w:r w:rsidR="003065D5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վանություն է տրվել </w:t>
      </w:r>
      <w:r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համայնքի ավագանու </w:t>
      </w:r>
      <w:r w:rsidR="00431279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br/>
      </w:r>
      <w:r w:rsidR="00EA47A1" w:rsidRPr="00061D2A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3065D5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2018 թվականի մարտի  </w:t>
      </w:r>
      <w:r w:rsidR="002A6EE9" w:rsidRPr="00061D2A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-</w:t>
      </w:r>
      <w:r w:rsidR="002A6EE9"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431279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 </w:t>
      </w:r>
      <w:r w:rsidR="003065D5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3065D5" w:rsidRPr="003065D5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N </w:t>
      </w:r>
      <w:r w:rsidR="003065D5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      </w:t>
      </w:r>
      <w:r w:rsidR="002A6EE9" w:rsidRPr="00061D2A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061D2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որոշմա</w:t>
      </w:r>
      <w:r w:rsidR="003065D5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ն համաձայն</w:t>
      </w:r>
    </w:p>
    <w:p w:rsidR="002A6EE9" w:rsidRPr="00061D2A" w:rsidRDefault="008A7815" w:rsidP="003065D5">
      <w:pPr>
        <w:spacing w:after="0" w:line="20" w:lineRule="atLeast"/>
        <w:jc w:val="center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                   </w:t>
      </w:r>
    </w:p>
    <w:p w:rsidR="00FC7081" w:rsidRPr="00061D2A" w:rsidRDefault="00FC7081" w:rsidP="00E129D7">
      <w:pPr>
        <w:spacing w:after="0" w:line="20" w:lineRule="atLeast"/>
        <w:rPr>
          <w:rFonts w:ascii="GHEA Grapalat" w:hAnsi="GHEA Grapalat"/>
          <w:color w:val="000000" w:themeColor="text1"/>
          <w:lang w:val="hy-AM"/>
        </w:rPr>
      </w:pPr>
    </w:p>
    <w:p w:rsidR="005E6526" w:rsidRPr="00061D2A" w:rsidRDefault="008A7815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061D2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ԱԲՈՎՅԱՆ 2018 </w:t>
      </w:r>
    </w:p>
    <w:p w:rsidR="000D7DA3" w:rsidRPr="00061D2A" w:rsidRDefault="000D7DA3" w:rsidP="005E6526">
      <w:pPr>
        <w:rPr>
          <w:rFonts w:ascii="GHEA Grapalat" w:eastAsia="Times New Roman" w:hAnsi="GHEA Grapalat" w:cs="Times New Roman"/>
          <w:color w:val="000000" w:themeColor="text1"/>
          <w:sz w:val="28"/>
          <w:szCs w:val="32"/>
          <w:lang w:val="hy-AM"/>
        </w:rPr>
        <w:sectPr w:rsidR="000D7DA3" w:rsidRPr="00061D2A" w:rsidSect="005E6526">
          <w:footerReference w:type="default" r:id="rId9"/>
          <w:footerReference w:type="firs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061D2A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061D2A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:rsidR="00866B97" w:rsidRPr="00061D2A" w:rsidRDefault="00DE293D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r w:rsidRPr="00DE293D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="00EC53E6" w:rsidRPr="00061D2A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DE293D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Ներածություն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_Toc500774758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3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DE293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59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1.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Համայնքի տեսլականը </w:t>
            </w:r>
            <w:r w:rsidR="000C70C1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ԵՎ </w:t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ոլորտային նպատակները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_Toc500774759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4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DE293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0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2.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Հ</w:t>
            </w:r>
            <w:r w:rsidR="000C70C1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ամայնքի 2018 թ. ծրագրերի ցանկը ԵՎ </w:t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տրամաբանական հենքերը (ըստ ոլորտների)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_Toc500774760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8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DE293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1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3.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Համայնքային գույքի կառավարման 2018թ. ծրագիրը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_Toc500774761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48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DE293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2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4.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Համայնքի ՏԱՊ-ի ֆինանսավորման պլանը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_Toc500774762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54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DE293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3" w:history="1"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5.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Hyperlink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Համայնքի ՏԱՊ-ի մոնիթորինգի և գնահատման պլանը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_Toc500774763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C4503C">
              <w:rPr>
                <w:rFonts w:ascii="GHEA Grapalat" w:hAnsi="GHEA Grapalat"/>
                <w:noProof/>
                <w:webHidden/>
                <w:color w:val="000000" w:themeColor="text1"/>
              </w:rPr>
              <w:t>57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C53E6" w:rsidRPr="00061D2A" w:rsidRDefault="00DE293D" w:rsidP="00A077B3">
          <w:pPr>
            <w:spacing w:after="0" w:line="20" w:lineRule="atLeast"/>
            <w:rPr>
              <w:rFonts w:ascii="GHEA Grapalat" w:hAnsi="GHEA Grapalat"/>
              <w:color w:val="000000" w:themeColor="text1"/>
              <w:lang w:val="hy-AM"/>
            </w:rPr>
          </w:pPr>
          <w:r w:rsidRPr="00061D2A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:rsidR="001D1135" w:rsidRPr="00061D2A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D16C6C" w:rsidRPr="00061D2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D16C6C" w:rsidRPr="00061D2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6D77B8" w:rsidRPr="00061D2A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8"/>
          <w:szCs w:val="32"/>
          <w:lang w:val="hy-AM"/>
        </w:rPr>
      </w:pPr>
      <w:r w:rsidRPr="00061D2A">
        <w:rPr>
          <w:rFonts w:ascii="GHEA Grapalat" w:hAnsi="GHEA Grapalat" w:cs="Arial"/>
          <w:b/>
          <w:color w:val="000000" w:themeColor="text1"/>
          <w:sz w:val="28"/>
          <w:lang w:val="hy-AM"/>
        </w:rPr>
        <w:br w:type="page"/>
      </w:r>
    </w:p>
    <w:p w:rsidR="00735A47" w:rsidRPr="00061D2A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8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735A47" w:rsidRPr="00061D2A" w:rsidRDefault="00735A47" w:rsidP="00735A47">
      <w:pPr>
        <w:rPr>
          <w:rFonts w:ascii="GHEA Grapalat" w:hAnsi="GHEA Grapalat"/>
          <w:color w:val="000000" w:themeColor="text1"/>
          <w:sz w:val="10"/>
          <w:lang w:val="hy-AM"/>
        </w:rPr>
      </w:pPr>
    </w:p>
    <w:p w:rsidR="00735A47" w:rsidRPr="00061D2A" w:rsidRDefault="000C70C1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Համայնքի տարեկան աշխատանքային պլանը </w:t>
      </w:r>
      <w:r w:rsidRPr="000C70C1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 xml:space="preserve">այսուհետ՝ 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ՏԱՊ</w:t>
      </w:r>
      <w:r w:rsidRPr="000C70C1">
        <w:rPr>
          <w:rFonts w:ascii="GHEA Grapalat" w:hAnsi="GHEA Grapalat"/>
          <w:color w:val="000000" w:themeColor="text1"/>
          <w:lang w:val="hy-AM"/>
        </w:rPr>
        <w:t>)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</w:t>
      </w:r>
      <w:r>
        <w:rPr>
          <w:rFonts w:ascii="GHEA Grapalat" w:hAnsi="GHEA Grapalat"/>
          <w:color w:val="000000" w:themeColor="text1"/>
          <w:lang w:val="hy-AM"/>
        </w:rPr>
        <w:t xml:space="preserve"> համայնքի 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 ռազմավարությու</w:t>
      </w:r>
      <w:r>
        <w:rPr>
          <w:rFonts w:ascii="GHEA Grapalat" w:hAnsi="GHEA Grapalat"/>
          <w:color w:val="000000" w:themeColor="text1"/>
          <w:lang w:val="hy-AM"/>
        </w:rPr>
        <w:t>ն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ը, ծրագրերը և միջոցառումները։</w:t>
      </w:r>
    </w:p>
    <w:p w:rsidR="00735A47" w:rsidRPr="00061D2A" w:rsidRDefault="00B41AD2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Աբովյան </w:t>
      </w:r>
      <w:r w:rsidR="00C02BD8" w:rsidRPr="00061D2A">
        <w:rPr>
          <w:rFonts w:ascii="GHEA Grapalat" w:hAnsi="GHEA Grapalat"/>
          <w:color w:val="000000" w:themeColor="text1"/>
          <w:lang w:val="hy-AM"/>
        </w:rPr>
        <w:t xml:space="preserve"> 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 xml:space="preserve">համակարգել </w:t>
      </w:r>
      <w:r w:rsidR="000C70C1">
        <w:rPr>
          <w:rFonts w:ascii="GHEA Grapalat" w:hAnsi="GHEA Grapalat"/>
          <w:color w:val="000000" w:themeColor="text1"/>
          <w:lang w:val="hy-AM"/>
        </w:rPr>
        <w:t xml:space="preserve">համայնքի 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տվյալ տարվա անելիքները,  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0C70C1">
        <w:rPr>
          <w:rFonts w:ascii="GHEA Grapalat" w:hAnsi="GHEA Grapalat"/>
          <w:color w:val="000000" w:themeColor="text1"/>
          <w:lang w:val="hy-AM"/>
        </w:rPr>
        <w:t xml:space="preserve"> </w:t>
      </w:r>
      <w:r w:rsidRPr="00061D2A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061D2A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7E6100" w:rsidRPr="00061D2A" w:rsidRDefault="00B41AD2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Աբովյան </w:t>
      </w:r>
      <w:r w:rsidR="00C02BD8" w:rsidRPr="00061D2A">
        <w:rPr>
          <w:rFonts w:ascii="GHEA Grapalat" w:hAnsi="GHEA Grapalat"/>
          <w:color w:val="000000" w:themeColor="text1"/>
          <w:lang w:val="hy-AM"/>
        </w:rPr>
        <w:t xml:space="preserve"> </w:t>
      </w:r>
      <w:r w:rsidR="007E6100" w:rsidRPr="00061D2A">
        <w:rPr>
          <w:rFonts w:ascii="GHEA Grapalat" w:hAnsi="GHEA Grapalat"/>
          <w:color w:val="000000" w:themeColor="text1"/>
          <w:lang w:val="hy-AM"/>
        </w:rPr>
        <w:t>համայնքի 2018թ. տարեկան աշխատանքային պլանը բաղկացած է 5 բաժիններից.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061D2A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է համայնքի 2018 թվականի ծրագրերի ցանկը և տրամաբանական հենքերը (ըստ ոլորտների)։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061D2A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2018 թվականի ծրագիրը։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061D2A">
        <w:rPr>
          <w:rFonts w:ascii="GHEA Grapalat" w:hAnsi="GHEA Grapalat"/>
          <w:color w:val="000000" w:themeColor="text1"/>
          <w:lang w:val="hy-AM"/>
        </w:rPr>
        <w:t>ն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ե</w:t>
      </w:r>
      <w:r w:rsidRPr="00061D2A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:rsidR="00735A47" w:rsidRPr="00061D2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061D2A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061D2A">
        <w:rPr>
          <w:rFonts w:ascii="GHEA Grapalat" w:hAnsi="GHEA Grapalat"/>
          <w:color w:val="000000" w:themeColor="text1"/>
          <w:lang w:val="hy-AM"/>
        </w:rPr>
        <w:t>ում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:rsidR="00573DA6" w:rsidRPr="00061D2A" w:rsidRDefault="00573DA6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E95C98" w:rsidRDefault="00E95C9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C4503C" w:rsidRPr="00061D2A" w:rsidRDefault="00C4503C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BC6788" w:rsidRPr="00061D2A" w:rsidRDefault="00BC678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BC6788" w:rsidRPr="00061D2A" w:rsidRDefault="00BC678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E95C98" w:rsidRPr="00061D2A" w:rsidRDefault="00E95C9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D16C6C" w:rsidRPr="00061D2A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C124B8" w:rsidRPr="00061D2A" w:rsidRDefault="00C124B8" w:rsidP="00A077B3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C7081" w:rsidRPr="00061D2A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061D2A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061D2A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EE16E1" w:rsidRPr="00061D2A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:rsidR="00EF393D" w:rsidRPr="00061D2A" w:rsidRDefault="00EF393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Աբովյան համայնքը հրապուրիչ,</w:t>
      </w:r>
      <w:r w:rsid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կանաչապատ, բարեկարգ</w:t>
      </w:r>
      <w:r w:rsidR="00613BD7" w:rsidRP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մաքուր</w:t>
      </w:r>
      <w:r w:rsid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="00613BD7"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ակտիվ  մշակութային  և սպորտային կյանքով</w:t>
      </w:r>
      <w:r w:rsid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լեցուն</w:t>
      </w:r>
      <w:r w:rsidR="00613BD7"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երիտասարդության  քաղաք</w:t>
      </w:r>
      <w:r w:rsidR="00613B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է, </w:t>
      </w: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որտեղ գործում են հանգստի և ժամանցի ժամանակակից ենթակառուցվածքներ:</w:t>
      </w:r>
    </w:p>
    <w:p w:rsidR="00EE16E1" w:rsidRPr="00061D2A" w:rsidRDefault="00EE16E1" w:rsidP="00A077B3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E5FDB" w:rsidRPr="00061D2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061D2A">
        <w:rPr>
          <w:rFonts w:ascii="GHEA Grapalat" w:hAnsi="GHEA Grapalat"/>
          <w:b/>
          <w:color w:val="000000" w:themeColor="text1"/>
          <w:lang w:val="hy-AM"/>
        </w:rPr>
        <w:t>.</w:t>
      </w:r>
      <w:r w:rsidR="003B72ED" w:rsidRPr="00061D2A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:rsidR="009714CC" w:rsidRPr="00061D2A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297"/>
        <w:gridCol w:w="1602"/>
        <w:gridCol w:w="1618"/>
      </w:tblGrid>
      <w:tr w:rsidR="009714CC" w:rsidRPr="00061D2A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9714CC" w:rsidRPr="00061D2A" w:rsidTr="00613BD7">
        <w:trPr>
          <w:trHeight w:val="52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618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9714CC" w:rsidRPr="00061D2A" w:rsidTr="00613BD7">
        <w:trPr>
          <w:trHeight w:val="52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50.1</w:t>
            </w:r>
          </w:p>
        </w:tc>
        <w:tc>
          <w:tcPr>
            <w:tcW w:w="1618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9714CC" w:rsidRPr="00061D2A" w:rsidTr="00613BD7">
        <w:trPr>
          <w:trHeight w:val="258"/>
        </w:trPr>
        <w:tc>
          <w:tcPr>
            <w:tcW w:w="7297" w:type="dxa"/>
          </w:tcPr>
          <w:p w:rsidR="009714CC" w:rsidRPr="00061D2A" w:rsidRDefault="009714CC" w:rsidP="00613BD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Բնակչության զբաղվածության աճ </w:t>
            </w:r>
          </w:p>
        </w:tc>
        <w:tc>
          <w:tcPr>
            <w:tcW w:w="1602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18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1.2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%</w:t>
            </w:r>
          </w:p>
        </w:tc>
      </w:tr>
      <w:tr w:rsidR="009714CC" w:rsidRPr="00061D2A" w:rsidTr="00613BD7">
        <w:trPr>
          <w:trHeight w:val="25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58828</w:t>
            </w:r>
          </w:p>
        </w:tc>
        <w:tc>
          <w:tcPr>
            <w:tcW w:w="1618" w:type="dxa"/>
            <w:vAlign w:val="center"/>
          </w:tcPr>
          <w:p w:rsidR="009714CC" w:rsidRPr="00613BD7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59328</w:t>
            </w:r>
          </w:p>
        </w:tc>
      </w:tr>
    </w:tbl>
    <w:p w:rsidR="001A5966" w:rsidRPr="00061D2A" w:rsidRDefault="001A5966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7E6100" w:rsidRPr="00061D2A" w:rsidRDefault="007E6100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3902F4" w:rsidRPr="00061D2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061D2A">
        <w:rPr>
          <w:rFonts w:ascii="GHEA Grapalat" w:hAnsi="GHEA Grapalat"/>
          <w:b/>
          <w:color w:val="000000" w:themeColor="text1"/>
          <w:lang w:val="hy-AM"/>
        </w:rPr>
        <w:t>.</w:t>
      </w:r>
      <w:r w:rsidR="003902F4"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061D2A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:rsidR="007E6100" w:rsidRPr="00061D2A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253"/>
        <w:gridCol w:w="3424"/>
        <w:gridCol w:w="1417"/>
        <w:gridCol w:w="1447"/>
      </w:tblGrid>
      <w:tr w:rsidR="002A71EE" w:rsidRPr="00061D2A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061D2A" w:rsidTr="005E00F2">
        <w:tc>
          <w:tcPr>
            <w:tcW w:w="4253" w:type="dxa"/>
            <w:vMerge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EF393D" w:rsidRPr="00061D2A" w:rsidTr="00061D2A">
        <w:trPr>
          <w:trHeight w:val="97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311AE2">
            <w:pPr>
              <w:spacing w:after="0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0.95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</w:tr>
      <w:tr w:rsidR="00EF393D" w:rsidRPr="00061D2A" w:rsidTr="00061D2A">
        <w:trPr>
          <w:trHeight w:val="140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աշխատակազմում բարձրագույն կրթություն ունեցող աշխատակիցների տեսակարար կշիռն ընդհանուրի մեջ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</w:tr>
      <w:tr w:rsidR="00EF393D" w:rsidRPr="00061D2A" w:rsidTr="00061D2A">
        <w:trPr>
          <w:trHeight w:val="23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Հայեցողական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 զբաղեցնողների կազմում բարձրագույն  կրթություն ունեցողների տեսակարար կշիռն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83.3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</w:tr>
      <w:tr w:rsidR="00EF393D" w:rsidRPr="00061D2A" w:rsidTr="00061D2A">
        <w:trPr>
          <w:trHeight w:val="23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 կողմից մատուցվող համայնքային (հանրային, ոչ վարչական բնույթի) ծառայությունների հասանելիությունը համայնքի բնակիչներին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Քաղաքացիների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սպասարկման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գրասենյակ (ՔՍԳ) դիմող այցելուների թվի տեսակարար կշիռը համայնքի բնակիչների ընդհանուր թվի մեջ 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23.8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հավաքագրման մակարդակը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061D2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տեսակարար կշիռը համայնքի բյուջեի ընդհանուր մուտքերի կազմում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50.1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ընդհանուր ծախսերի կազմում վարչական բնույթի ծրագրերի գծով ծախսերի տեսակարար կշիռը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85.3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ամայնքի պաշտոնական ինտերնետային կայքից օգտվողների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մարդ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25813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</w:tr>
      <w:tr w:rsidR="002A71EE" w:rsidRPr="00061D2A" w:rsidTr="005E00F2">
        <w:tc>
          <w:tcPr>
            <w:tcW w:w="4253" w:type="dxa"/>
            <w:shd w:val="clear" w:color="auto" w:fill="FFFFFF"/>
            <w:vAlign w:val="center"/>
          </w:tcPr>
          <w:p w:rsidR="00EF393D" w:rsidRPr="00061D2A" w:rsidRDefault="00EF393D" w:rsidP="00EF39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պաշտպանության ոլորտի ծրագրերին </w:t>
            </w:r>
          </w:p>
          <w:p w:rsidR="007E6100" w:rsidRPr="00061D2A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061D2A" w:rsidRDefault="00EF393D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պաշտպանության ոլորտում իրականացվող միջոցառումների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A71EE" w:rsidRPr="00061D2A" w:rsidTr="005E00F2">
        <w:tc>
          <w:tcPr>
            <w:tcW w:w="4253" w:type="dxa"/>
            <w:shd w:val="clear" w:color="auto" w:fill="FFFFFF"/>
            <w:vAlign w:val="center"/>
          </w:tcPr>
          <w:p w:rsidR="007E6100" w:rsidRPr="00061D2A" w:rsidRDefault="00EF393D" w:rsidP="00EF393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 արտակարգ իրավիճակների ժամանակ քաղաքացիական պաշտպանության  ոլորտի ծրագրերին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061D2A" w:rsidRDefault="00EF393D" w:rsidP="00EB524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77626" w:rsidRPr="00061D2A" w:rsidTr="00F77626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:rsidR="00F77626" w:rsidRPr="00061D2A" w:rsidRDefault="00EF393D" w:rsidP="007E6100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Իրականացնել համայնքի  բնակարանային  ֆոնդի արդյունավետ կառավարում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ը, ունենալ մաքուր, բարեկարգ և լուսավոր համայնք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F77626" w:rsidRPr="00061D2A" w:rsidRDefault="00EF393D" w:rsidP="00826BB5">
            <w:pPr>
              <w:pStyle w:val="ListParagraph"/>
              <w:numPr>
                <w:ilvl w:val="0"/>
                <w:numId w:val="25"/>
              </w:num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,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26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77626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2A71EE" w:rsidRPr="00061D2A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2018 </w:t>
            </w:r>
            <w:r w:rsidR="008748CF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023395" w:rsidRPr="00061D2A" w:rsidTr="00023395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023395" w:rsidRPr="00061D2A" w:rsidRDefault="00EF393D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Բարելավել համայնքային ենթակայության ճանապարհների և մայթերի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023395" w:rsidRPr="00061D2A" w:rsidRDefault="00EF393D" w:rsidP="00EB524C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Կապիտալ վերանորոգված ներհամայնքային ճանապարհների և փողոցների որակից բնակչության բավարվածության աստիճանը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395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023395" w:rsidRPr="00061D2A" w:rsidTr="00023395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:rsidR="00023395" w:rsidRPr="00061D2A" w:rsidRDefault="00023395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023395" w:rsidRPr="00061D2A" w:rsidRDefault="00EF393D" w:rsidP="00EB524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395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23395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30318F" w:rsidRPr="00061D2A" w:rsidTr="005E00F2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:rsidR="007E6100" w:rsidRPr="00061D2A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</w:t>
            </w:r>
            <w:r w:rsidR="008748CF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6100" w:rsidRPr="00061D2A" w:rsidRDefault="007E6100" w:rsidP="007E6100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  <w:r w:rsidR="007E6100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  <w:r w:rsidR="007E6100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</w:tr>
      <w:tr w:rsidR="00EB524C" w:rsidRPr="00061D2A" w:rsidTr="005E00F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EB524C" w:rsidRPr="00061D2A" w:rsidRDefault="00EB524C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համայնքում նախադպրոցական կրթության և  արտադպրոցական դաստիարակության   ծառայությունների  ընթացիկ մակարդակի պահպանում և որ</w:t>
            </w:r>
            <w:r w:rsidR="00887FDB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կյալ ծառայությունների 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բնակիչների համար կրթական ծառայությունների հասանելիության մակարդակի բարձրացում,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EB524C" w:rsidRPr="00061D2A" w:rsidTr="005E00F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Բնակիչների բավարարվածությունը մատուցվող նախադպրոցական կրթության ծառայությունից,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EB524C" w:rsidRPr="00061D2A" w:rsidTr="005E00F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Մատուցվող նախադպրոցական կրթության ծառայության հասանելիությունը համայնքի բնակիչներին,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EB524C" w:rsidRPr="00061D2A" w:rsidTr="00EB524C">
        <w:trPr>
          <w:trHeight w:val="1217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25.8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B524C" w:rsidRPr="00061D2A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4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Մատուցվող մշակութային ծառայությունների հասանելիությունը համայնքի 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90 </w:t>
            </w:r>
          </w:p>
        </w:tc>
      </w:tr>
      <w:tr w:rsidR="00EB524C" w:rsidRPr="00061D2A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Գրադարանից օգտվողների թվի տարեկան աճ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17.3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</w:tr>
      <w:tr w:rsidR="00EB524C" w:rsidRPr="00061D2A" w:rsidTr="005E00F2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01113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առողջապահության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</w:tr>
      <w:tr w:rsidR="00EB524C" w:rsidRPr="00061D2A" w:rsidTr="00A3304A">
        <w:trPr>
          <w:trHeight w:val="1220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մրցաշարերում համայնքի երեխաների հաջաղությունները (գրավված տեղերը / շահած մեդալները/ գավաթները/ պատվոգրերը), հատ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</w:tr>
      <w:tr w:rsidR="00FE722A" w:rsidRPr="00061D2A" w:rsidTr="00887FDB">
        <w:trPr>
          <w:trHeight w:val="180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</w:tr>
      <w:tr w:rsidR="00EB524C" w:rsidRPr="00061D2A" w:rsidTr="006D6EDB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Օգնել համայնքի կարիքավոր, վիրավոր և զոհված ազատամարտիկների ընտանիքներին, սոցիալապես անապահով ուսանողներին և հասարակական կազմակերպություններին 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061D2A" w:rsidRDefault="00EB524C" w:rsidP="00DB7B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061D2A" w:rsidRDefault="00EB524C" w:rsidP="00DB7B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  <w:p w:rsidR="00FE722A" w:rsidRPr="00061D2A" w:rsidRDefault="00FE722A" w:rsidP="00FE722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B524C" w:rsidRPr="00061D2A" w:rsidTr="001B5BE3">
        <w:trPr>
          <w:trHeight w:val="1459"/>
        </w:trPr>
        <w:tc>
          <w:tcPr>
            <w:tcW w:w="4253" w:type="dxa"/>
            <w:vAlign w:val="center"/>
          </w:tcPr>
          <w:p w:rsidR="00EB524C" w:rsidRPr="00061D2A" w:rsidRDefault="00EB524C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 ընթացքում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:rsidR="00EB524C" w:rsidRPr="00061D2A" w:rsidRDefault="00EB524C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</w:tr>
      <w:tr w:rsidR="00EB524C" w:rsidRPr="00061D2A" w:rsidTr="00C9421C">
        <w:trPr>
          <w:trHeight w:val="974"/>
        </w:trPr>
        <w:tc>
          <w:tcPr>
            <w:tcW w:w="4253" w:type="dxa"/>
            <w:vAlign w:val="center"/>
          </w:tcPr>
          <w:p w:rsidR="00EB524C" w:rsidRPr="00061D2A" w:rsidRDefault="00EB524C" w:rsidP="00FE722A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 ընթացքում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</w:t>
            </w:r>
            <w:r w:rsidR="00FE722A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րիայի</w:t>
            </w:r>
            <w:r w:rsidR="00FE722A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</w:tr>
      <w:tr w:rsidR="00EB524C" w:rsidRPr="00061D2A" w:rsidTr="00FE722A">
        <w:trPr>
          <w:trHeight w:val="1397"/>
        </w:trPr>
        <w:tc>
          <w:tcPr>
            <w:tcW w:w="4253" w:type="dxa"/>
            <w:vAlign w:val="center"/>
          </w:tcPr>
          <w:p w:rsidR="00EB524C" w:rsidRPr="00061D2A" w:rsidRDefault="00EB524C" w:rsidP="00EF393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 ընթացքում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շրջակա միջավայրի պահպանության </w:t>
            </w:r>
          </w:p>
          <w:p w:rsidR="00EB524C" w:rsidRPr="00061D2A" w:rsidRDefault="00EB524C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EB524C" w:rsidRPr="00061D2A" w:rsidTr="00EF393D">
        <w:tc>
          <w:tcPr>
            <w:tcW w:w="4253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 ընթացքում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զբոսաշրջության </w:t>
            </w:r>
          </w:p>
          <w:p w:rsidR="00EB524C" w:rsidRPr="00061D2A" w:rsidRDefault="00EB524C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B524C" w:rsidRPr="00061D2A" w:rsidTr="00EF393D">
        <w:tc>
          <w:tcPr>
            <w:tcW w:w="4253" w:type="dxa"/>
            <w:vAlign w:val="center"/>
          </w:tcPr>
          <w:p w:rsidR="00EB524C" w:rsidRPr="00061D2A" w:rsidRDefault="00EB524C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 ընթացքում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 մասնակցություն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</w:tbl>
    <w:p w:rsidR="003902F4" w:rsidRPr="00061D2A" w:rsidRDefault="003902F4" w:rsidP="00A077B3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p w:rsidR="00D16C6C" w:rsidRPr="00061D2A" w:rsidRDefault="00446C3E" w:rsidP="00FE722A">
      <w:pPr>
        <w:spacing w:after="160" w:line="259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500774760"/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Հ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ամայնքի</w:t>
      </w:r>
      <w:r w:rsidR="008C5BD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2018</w:t>
      </w:r>
      <w:r w:rsidR="00ED036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թ. 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061D2A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9A6EB6" w:rsidRPr="00061D2A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9A6EB6" w:rsidRPr="00061D2A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061D2A" w:rsidRDefault="009A6EB6" w:rsidP="009A6EB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8137"/>
        <w:gridCol w:w="1559"/>
      </w:tblGrid>
      <w:tr w:rsidR="00311AE2" w:rsidRPr="00061D2A" w:rsidTr="00311AE2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8137" w:type="dxa"/>
            <w:shd w:val="clear" w:color="auto" w:fill="D9D9D9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224 357.1</w:t>
            </w:r>
          </w:p>
        </w:tc>
      </w:tr>
      <w:tr w:rsidR="00311AE2" w:rsidRPr="00061D2A" w:rsidTr="00C1175C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հանդիսացող գույքի կառավարում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C1175C">
        <w:trPr>
          <w:cantSplit/>
          <w:trHeight w:val="273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4</w:t>
            </w:r>
            <w:r w:rsidR="00311AE2"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C1175C">
        <w:trPr>
          <w:cantSplit/>
          <w:trHeight w:val="41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շենքի արդիականացում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21 190.0</w:t>
            </w:r>
          </w:p>
        </w:tc>
      </w:tr>
      <w:tr w:rsidR="00CF350B" w:rsidRPr="00061D2A" w:rsidTr="00C1175C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CF350B" w:rsidRPr="00061D2A" w:rsidRDefault="00CF350B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CF350B" w:rsidRPr="00061D2A" w:rsidRDefault="00CF350B" w:rsidP="004D09A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350B" w:rsidRPr="00061D2A" w:rsidRDefault="00CF350B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311AE2">
        <w:trPr>
          <w:cantSplit/>
          <w:trHeight w:val="135"/>
        </w:trPr>
        <w:tc>
          <w:tcPr>
            <w:tcW w:w="8762" w:type="dxa"/>
            <w:gridSpan w:val="2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311AE2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261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547.1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653B92">
        <w:trPr>
          <w:cantSplit/>
          <w:trHeight w:val="297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պաշտպանության ոլորտին աջակցություն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</w:tr>
      <w:tr w:rsidR="00311AE2" w:rsidRPr="00061D2A" w:rsidTr="00311AE2">
        <w:trPr>
          <w:cantSplit/>
          <w:trHeight w:val="213"/>
        </w:trPr>
        <w:tc>
          <w:tcPr>
            <w:tcW w:w="8762" w:type="dxa"/>
            <w:gridSpan w:val="2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</w:tr>
      <w:tr w:rsidR="00311AE2" w:rsidRPr="00061D2A" w:rsidTr="00311AE2">
        <w:trPr>
          <w:cantSplit/>
          <w:trHeight w:val="717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  արտակարգ իրավիճակների ժամանակ բնակչությանը  աջակցության ցուցաբերում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</w:tr>
      <w:tr w:rsidR="00311AE2" w:rsidRPr="00061D2A" w:rsidTr="00311AE2">
        <w:trPr>
          <w:cantSplit/>
          <w:trHeight w:val="213"/>
        </w:trPr>
        <w:tc>
          <w:tcPr>
            <w:tcW w:w="8762" w:type="dxa"/>
            <w:gridSpan w:val="2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CF350B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trHeight w:val="744"/>
        </w:trPr>
        <w:tc>
          <w:tcPr>
            <w:tcW w:w="625" w:type="dxa"/>
            <w:vAlign w:val="center"/>
          </w:tcPr>
          <w:p w:rsidR="00311AE2" w:rsidRPr="00061D2A" w:rsidRDefault="00311AE2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311AE2" w:rsidRPr="00061D2A" w:rsidRDefault="00CF350B" w:rsidP="008D53F2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</w:tc>
        <w:tc>
          <w:tcPr>
            <w:tcW w:w="1559" w:type="dxa"/>
            <w:vAlign w:val="center"/>
          </w:tcPr>
          <w:p w:rsidR="00311AE2" w:rsidRPr="00061D2A" w:rsidRDefault="00873D13" w:rsidP="008D53F2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361 350</w:t>
            </w:r>
            <w:r w:rsidR="00CF350B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311AE2" w:rsidRPr="00061D2A" w:rsidTr="00311AE2">
        <w:tc>
          <w:tcPr>
            <w:tcW w:w="625" w:type="dxa"/>
            <w:vAlign w:val="center"/>
          </w:tcPr>
          <w:p w:rsidR="00311AE2" w:rsidRPr="00061D2A" w:rsidRDefault="00311AE2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311AE2" w:rsidRPr="00061D2A" w:rsidRDefault="00CF350B" w:rsidP="00CF350B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լուսավորության ցանցի սպասարկում և ընդլայնում</w:t>
            </w:r>
          </w:p>
        </w:tc>
        <w:tc>
          <w:tcPr>
            <w:tcW w:w="1559" w:type="dxa"/>
            <w:vAlign w:val="center"/>
          </w:tcPr>
          <w:p w:rsidR="00311AE2" w:rsidRPr="00061D2A" w:rsidRDefault="00CF350B" w:rsidP="00665C70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311AE2">
        <w:tc>
          <w:tcPr>
            <w:tcW w:w="625" w:type="dxa"/>
            <w:vAlign w:val="center"/>
          </w:tcPr>
          <w:p w:rsidR="00311AE2" w:rsidRPr="00061D2A" w:rsidRDefault="00311AE2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311AE2" w:rsidRPr="00061D2A" w:rsidRDefault="00CF350B" w:rsidP="00CF35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բազմաբնակարան շենքերի վերելակների սպասարկում և պահպանում</w:t>
            </w:r>
          </w:p>
        </w:tc>
        <w:tc>
          <w:tcPr>
            <w:tcW w:w="1559" w:type="dxa"/>
            <w:vAlign w:val="center"/>
          </w:tcPr>
          <w:p w:rsidR="00311AE2" w:rsidRPr="00061D2A" w:rsidRDefault="00CF350B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CF350B" w:rsidRPr="00061D2A" w:rsidTr="00311AE2">
        <w:tc>
          <w:tcPr>
            <w:tcW w:w="625" w:type="dxa"/>
            <w:vAlign w:val="center"/>
          </w:tcPr>
          <w:p w:rsidR="00CF350B" w:rsidRPr="00061D2A" w:rsidRDefault="00CF350B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CF350B" w:rsidRPr="00061D2A" w:rsidRDefault="00CF350B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գերեզմանատների  սպասարկում և պահպանում</w:t>
            </w:r>
          </w:p>
        </w:tc>
        <w:tc>
          <w:tcPr>
            <w:tcW w:w="1559" w:type="dxa"/>
            <w:vAlign w:val="center"/>
          </w:tcPr>
          <w:p w:rsidR="00CF350B" w:rsidRPr="00061D2A" w:rsidRDefault="00CF350B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48352A" w:rsidRPr="00061D2A" w:rsidTr="00311AE2">
        <w:tc>
          <w:tcPr>
            <w:tcW w:w="625" w:type="dxa"/>
            <w:vAlign w:val="center"/>
          </w:tcPr>
          <w:p w:rsidR="0048352A" w:rsidRPr="00061D2A" w:rsidRDefault="0048352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48352A" w:rsidRPr="00061D2A" w:rsidRDefault="0048352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սեփականություն հանդիսացող բազմաբնակարան շենքերի և շինությունների սպասարկում</w:t>
            </w:r>
          </w:p>
        </w:tc>
        <w:tc>
          <w:tcPr>
            <w:tcW w:w="1559" w:type="dxa"/>
            <w:vAlign w:val="center"/>
          </w:tcPr>
          <w:p w:rsidR="0048352A" w:rsidRPr="00061D2A" w:rsidRDefault="0048352A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CF350B" w:rsidRPr="00061D2A" w:rsidTr="00311AE2">
        <w:tc>
          <w:tcPr>
            <w:tcW w:w="625" w:type="dxa"/>
            <w:vAlign w:val="center"/>
          </w:tcPr>
          <w:p w:rsidR="00CF350B" w:rsidRPr="00061D2A" w:rsidRDefault="00CF350B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A209DD" w:rsidRPr="00061D2A" w:rsidRDefault="00CF350B" w:rsidP="00E026A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բնակչության համար ժամանցի վայրերի ստեղծում</w:t>
            </w:r>
          </w:p>
        </w:tc>
        <w:tc>
          <w:tcPr>
            <w:tcW w:w="1559" w:type="dxa"/>
            <w:vAlign w:val="center"/>
          </w:tcPr>
          <w:p w:rsidR="00CF350B" w:rsidRPr="00061D2A" w:rsidRDefault="009352C2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53 5</w:t>
            </w:r>
            <w:r w:rsidR="00CF350B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</w:tr>
      <w:tr w:rsidR="00CF350B" w:rsidRPr="00061D2A" w:rsidTr="00311AE2">
        <w:tc>
          <w:tcPr>
            <w:tcW w:w="625" w:type="dxa"/>
            <w:vAlign w:val="center"/>
          </w:tcPr>
          <w:p w:rsidR="00CF350B" w:rsidRPr="00061D2A" w:rsidRDefault="00CF350B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CF350B" w:rsidRPr="00061D2A" w:rsidRDefault="00CF350B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բնակֆոնդի տանիքիների վերանորոգում</w:t>
            </w:r>
          </w:p>
        </w:tc>
        <w:tc>
          <w:tcPr>
            <w:tcW w:w="1559" w:type="dxa"/>
            <w:vAlign w:val="center"/>
          </w:tcPr>
          <w:p w:rsidR="00CF350B" w:rsidRPr="00061D2A" w:rsidRDefault="002F514A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28</w:t>
            </w:r>
            <w:r w:rsidR="0048352A"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48352A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716.0</w:t>
            </w:r>
          </w:p>
        </w:tc>
      </w:tr>
      <w:tr w:rsidR="00311AE2" w:rsidRPr="00061D2A" w:rsidTr="00311AE2">
        <w:trPr>
          <w:trHeight w:val="206"/>
        </w:trPr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9352C2" w:rsidP="00873D13">
            <w:pPr>
              <w:spacing w:after="0" w:line="20" w:lineRule="atLeast"/>
              <w:jc w:val="righ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55</w:t>
            </w:r>
            <w:r w:rsidR="00873D13"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3 566</w:t>
            </w:r>
            <w:r w:rsidR="0048352A"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431279" w:rsidTr="00311AE2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665C7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665C70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c>
          <w:tcPr>
            <w:tcW w:w="625" w:type="dxa"/>
            <w:vAlign w:val="center"/>
          </w:tcPr>
          <w:p w:rsidR="00311AE2" w:rsidRPr="00061D2A" w:rsidRDefault="009352C2" w:rsidP="00116A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137" w:type="dxa"/>
            <w:vAlign w:val="center"/>
          </w:tcPr>
          <w:p w:rsidR="00311AE2" w:rsidRPr="00061D2A" w:rsidRDefault="009352C2" w:rsidP="004D09A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  <w:tc>
          <w:tcPr>
            <w:tcW w:w="1559" w:type="dxa"/>
            <w:vAlign w:val="center"/>
          </w:tcPr>
          <w:p w:rsidR="00311AE2" w:rsidRPr="00061D2A" w:rsidRDefault="009352C2" w:rsidP="004D09A8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9352C2" w:rsidP="004D09A8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431279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9352C2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022.0</w:t>
            </w:r>
          </w:p>
        </w:tc>
      </w:tr>
      <w:tr w:rsidR="009352C2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9352C2" w:rsidRPr="00061D2A" w:rsidRDefault="009352C2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9352C2" w:rsidRPr="00061D2A" w:rsidRDefault="009352C2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52C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</w:tr>
      <w:tr w:rsidR="002F514A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F514A" w:rsidRPr="00061D2A" w:rsidRDefault="002F514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2F514A" w:rsidRPr="00061D2A" w:rsidRDefault="002F514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.  Նախադպրոցական հիմնարկների համար գույքի ձեռք բերում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4A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2F514A" w:rsidP="00873D1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="00873D13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987.0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31 521.7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521.7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431279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2F514A" w:rsidRPr="00061D2A" w:rsidRDefault="002F514A" w:rsidP="002F51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Մարզական միջոցառումների կազմակերպում և անցկացում</w:t>
            </w:r>
          </w:p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2F514A" w:rsidP="002F51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բնակիչներին, ուսանողների և աջակցություն հասարական  կազմակերպություններին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</w:tr>
      <w:tr w:rsidR="00311AE2" w:rsidRPr="00061D2A" w:rsidTr="00311AE2">
        <w:tc>
          <w:tcPr>
            <w:tcW w:w="8762" w:type="dxa"/>
            <w:gridSpan w:val="2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vAlign w:val="center"/>
          </w:tcPr>
          <w:p w:rsidR="00311AE2" w:rsidRPr="00061D2A" w:rsidRDefault="00C1175C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320.0 </w:t>
            </w: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431279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591B6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311AE2" w:rsidP="00F546C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0667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70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431279" w:rsidTr="00311AE2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11AE2" w:rsidRPr="00061D2A" w:rsidRDefault="00311AE2" w:rsidP="00256BF1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311AE2" w:rsidRPr="00061D2A" w:rsidRDefault="002F514A" w:rsidP="002F51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1AE2" w:rsidRPr="00061D2A" w:rsidRDefault="00311AE2" w:rsidP="0026503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11AE2" w:rsidRPr="00061D2A" w:rsidRDefault="00311AE2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514A" w:rsidRPr="00431279" w:rsidTr="00311AE2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2F514A" w:rsidRPr="00061D2A" w:rsidRDefault="002F514A" w:rsidP="00256BF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p w:rsidR="002F514A" w:rsidRPr="00061D2A" w:rsidRDefault="002F514A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</w:t>
            </w:r>
            <w:r w:rsidR="00C1175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շրջակա  միջավայրի պահպանություն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4A" w:rsidRPr="00061D2A" w:rsidRDefault="002F514A" w:rsidP="0061659B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1175C" w:rsidRPr="00061D2A" w:rsidTr="00DB17C7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C1175C" w:rsidRPr="00061D2A" w:rsidRDefault="00C1175C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16.Զբոսաշրջություն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C1175C" w:rsidRPr="00061D2A" w:rsidRDefault="00C117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514A" w:rsidRPr="00431279" w:rsidTr="00311AE2">
        <w:tc>
          <w:tcPr>
            <w:tcW w:w="625" w:type="dxa"/>
            <w:vAlign w:val="center"/>
          </w:tcPr>
          <w:p w:rsidR="002F514A" w:rsidRPr="00061D2A" w:rsidRDefault="002F514A" w:rsidP="00826BB5">
            <w:pPr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2F514A" w:rsidRPr="00061D2A" w:rsidRDefault="002F514A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</w:t>
            </w:r>
            <w:r w:rsidR="00C1175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զբոսաշրջության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59" w:type="dxa"/>
            <w:vAlign w:val="center"/>
          </w:tcPr>
          <w:p w:rsidR="002F514A" w:rsidRPr="00061D2A" w:rsidRDefault="002F514A" w:rsidP="006043C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1175C" w:rsidRPr="00431279" w:rsidTr="00DB17C7">
        <w:trPr>
          <w:cantSplit/>
          <w:trHeight w:val="139"/>
        </w:trPr>
        <w:tc>
          <w:tcPr>
            <w:tcW w:w="8762" w:type="dxa"/>
            <w:gridSpan w:val="2"/>
            <w:shd w:val="clear" w:color="auto" w:fill="DEEAF6"/>
            <w:vAlign w:val="center"/>
          </w:tcPr>
          <w:p w:rsidR="00C1175C" w:rsidRPr="00061D2A" w:rsidRDefault="00C1175C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17.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C1175C" w:rsidRPr="00061D2A" w:rsidRDefault="00C117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514A" w:rsidRPr="00431279" w:rsidTr="00311AE2">
        <w:tc>
          <w:tcPr>
            <w:tcW w:w="625" w:type="dxa"/>
            <w:vAlign w:val="center"/>
          </w:tcPr>
          <w:p w:rsidR="002F514A" w:rsidRPr="00061D2A" w:rsidRDefault="002F514A" w:rsidP="00826BB5">
            <w:pPr>
              <w:numPr>
                <w:ilvl w:val="0"/>
                <w:numId w:val="2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137" w:type="dxa"/>
            <w:vAlign w:val="center"/>
          </w:tcPr>
          <w:p w:rsidR="002F514A" w:rsidRPr="00061D2A" w:rsidRDefault="002F514A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</w:t>
            </w:r>
            <w:r w:rsidR="00C1175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</w:t>
            </w:r>
            <w:r w:rsidR="00C117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եղական ինքնակառավարմանը բնակիչների մասնակցություն</w:t>
            </w:r>
            <w:r w:rsidR="00C1175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559" w:type="dxa"/>
            <w:vAlign w:val="center"/>
          </w:tcPr>
          <w:p w:rsidR="002F514A" w:rsidRPr="00061D2A" w:rsidRDefault="002F514A" w:rsidP="00CB1B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11AE2" w:rsidRPr="00061D2A" w:rsidTr="00311AE2">
        <w:tc>
          <w:tcPr>
            <w:tcW w:w="8762" w:type="dxa"/>
            <w:gridSpan w:val="2"/>
            <w:shd w:val="clear" w:color="auto" w:fill="BFBFBF"/>
            <w:vAlign w:val="center"/>
          </w:tcPr>
          <w:p w:rsidR="00311AE2" w:rsidRPr="00061D2A" w:rsidRDefault="00311AE2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11AE2" w:rsidRPr="00061D2A" w:rsidRDefault="00C1175C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628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969.9</w:t>
            </w:r>
          </w:p>
        </w:tc>
      </w:tr>
    </w:tbl>
    <w:p w:rsidR="009A6EB6" w:rsidRPr="00061D2A" w:rsidRDefault="009A6EB6" w:rsidP="009A6EB6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353250" w:rsidRPr="00061D2A" w:rsidRDefault="00353250">
      <w:pPr>
        <w:spacing w:after="160" w:line="259" w:lineRule="auto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br w:type="page"/>
      </w:r>
    </w:p>
    <w:p w:rsidR="00546913" w:rsidRPr="00061D2A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p w:rsidR="00580927" w:rsidRPr="00061D2A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:rsidR="00546913" w:rsidRPr="00061D2A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8"/>
          <w:lang w:val="hy-AM"/>
        </w:rPr>
      </w:pPr>
    </w:p>
    <w:p w:rsidR="009A6EB6" w:rsidRPr="00061D2A" w:rsidRDefault="009A6EB6" w:rsidP="009A6EB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5790"/>
        <w:gridCol w:w="3686"/>
      </w:tblGrid>
      <w:tr w:rsidR="00B64814" w:rsidRPr="00061D2A" w:rsidTr="00B64814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B64814" w:rsidRPr="00061D2A" w:rsidTr="00B64814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64814" w:rsidRPr="00061D2A" w:rsidRDefault="00B64814" w:rsidP="00B6481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 6. Տրանսպորտ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64814" w:rsidRPr="00061D2A" w:rsidTr="00B64814">
        <w:trPr>
          <w:trHeight w:val="619"/>
        </w:trPr>
        <w:tc>
          <w:tcPr>
            <w:tcW w:w="562" w:type="dxa"/>
            <w:vAlign w:val="center"/>
          </w:tcPr>
          <w:p w:rsidR="00B64814" w:rsidRPr="00061D2A" w:rsidRDefault="00B64814" w:rsidP="00256BF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B64814" w:rsidRPr="00061D2A" w:rsidRDefault="00B64814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8-րդ միկրոշրջանը շրջանցող փողոցների ասֆալտապատում</w:t>
            </w:r>
          </w:p>
        </w:tc>
        <w:tc>
          <w:tcPr>
            <w:tcW w:w="3686" w:type="dxa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B64814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64814" w:rsidRPr="00061D2A" w:rsidRDefault="00B64814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350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DB17C7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64814" w:rsidRPr="00061D2A" w:rsidRDefault="00B64814" w:rsidP="00B6481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 8. Կրթություն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64814" w:rsidRPr="00061D2A" w:rsidTr="00B64814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B64814" w:rsidRPr="00061D2A" w:rsidRDefault="00B64814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B64814" w:rsidRPr="00061D2A" w:rsidRDefault="00B64814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«Գագիկ Ծառուկյանի անվան Աբովյանի սպորտի և մշակույթի կենտրոն» ՀՈԱԿ-ի մշակութային մասնաշենքի հիմնանորոգում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B64814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B64814" w:rsidRPr="00061D2A" w:rsidRDefault="00B64814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B64814" w:rsidRPr="00061D2A" w:rsidRDefault="00B64814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«Աբովյանի երեխաների աջակցություն» ՀՈԱԿ-ի շենքի հիմնանորոգում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B64814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B64814" w:rsidRPr="00061D2A" w:rsidRDefault="00B64814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B64814" w:rsidRPr="00061D2A" w:rsidRDefault="00B64814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«Աբովյանի Զարեհ Սահակյանցի անվան երաժշտական դպրոց » ԱԿՈՒՀ ՀՈԱԿ-ի շենքի հիմնանորոգում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</w:tr>
      <w:tr w:rsidR="00B64814" w:rsidRPr="00061D2A" w:rsidTr="00B64814">
        <w:tc>
          <w:tcPr>
            <w:tcW w:w="6352" w:type="dxa"/>
            <w:gridSpan w:val="2"/>
            <w:vAlign w:val="center"/>
          </w:tcPr>
          <w:p w:rsidR="00B64814" w:rsidRPr="00061D2A" w:rsidRDefault="00B64814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686" w:type="dxa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680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</w:tr>
      <w:tr w:rsidR="00B64814" w:rsidRPr="00061D2A" w:rsidTr="00B64814">
        <w:tc>
          <w:tcPr>
            <w:tcW w:w="6352" w:type="dxa"/>
            <w:gridSpan w:val="2"/>
            <w:shd w:val="clear" w:color="auto" w:fill="BFBFBF"/>
            <w:vAlign w:val="center"/>
          </w:tcPr>
          <w:p w:rsidR="00B64814" w:rsidRPr="00061D2A" w:rsidRDefault="00B64814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B64814" w:rsidRPr="00061D2A" w:rsidRDefault="00B64814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030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</w:tr>
    </w:tbl>
    <w:p w:rsidR="00CB1B4A" w:rsidRPr="00061D2A" w:rsidRDefault="00CB1B4A" w:rsidP="009A6EB6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  <w:sectPr w:rsidR="00CB1B4A" w:rsidRPr="00061D2A" w:rsidSect="00CE745C">
          <w:pgSz w:w="12240" w:h="15840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CE745C" w:rsidRPr="00061D2A" w:rsidRDefault="00CE745C" w:rsidP="00CB1B4A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</w:p>
    <w:p w:rsidR="000031C3" w:rsidRPr="00061D2A" w:rsidRDefault="00D8244B" w:rsidP="00CB1B4A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061D2A">
        <w:rPr>
          <w:rFonts w:ascii="GHEA Grapalat" w:hAnsi="GHEA Grapalat"/>
          <w:b/>
          <w:color w:val="000000" w:themeColor="text1"/>
          <w:lang w:val="hy-AM"/>
        </w:rPr>
        <w:t>5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552D40" w:rsidRPr="00061D2A">
        <w:rPr>
          <w:rFonts w:ascii="GHEA Grapalat" w:hAnsi="GHEA Grapalat"/>
          <w:b/>
          <w:color w:val="000000" w:themeColor="text1"/>
          <w:lang w:val="hy-AM"/>
        </w:rPr>
        <w:t>ՏԱՊ-ով նախատեսված ծրագրերի տրամաբանական հենք</w:t>
      </w:r>
      <w:r w:rsidR="00991E01" w:rsidRPr="00061D2A">
        <w:rPr>
          <w:rFonts w:ascii="GHEA Grapalat" w:hAnsi="GHEA Grapalat"/>
          <w:b/>
          <w:color w:val="000000" w:themeColor="text1"/>
          <w:lang w:val="hy-AM"/>
        </w:rPr>
        <w:t>եր</w:t>
      </w:r>
      <w:r w:rsidR="00552D40" w:rsidRPr="00061D2A">
        <w:rPr>
          <w:rFonts w:ascii="GHEA Grapalat" w:hAnsi="GHEA Grapalat"/>
          <w:b/>
          <w:color w:val="000000" w:themeColor="text1"/>
          <w:lang w:val="hy-AM"/>
        </w:rPr>
        <w:t>ը</w:t>
      </w:r>
      <w:r w:rsidRPr="00061D2A">
        <w:rPr>
          <w:rFonts w:ascii="GHEA Grapalat" w:hAnsi="GHEA Grapalat"/>
          <w:b/>
          <w:color w:val="000000" w:themeColor="text1"/>
          <w:lang w:val="hy-AM"/>
        </w:rPr>
        <w:t>՝ ըստ համայնքի ղեկավարի լիազորությունների ոլորտ</w:t>
      </w:r>
      <w:r w:rsidR="00CD4F47" w:rsidRPr="00061D2A">
        <w:rPr>
          <w:rFonts w:ascii="GHEA Grapalat" w:hAnsi="GHEA Grapalat"/>
          <w:b/>
          <w:color w:val="000000" w:themeColor="text1"/>
          <w:lang w:val="hy-AM"/>
        </w:rPr>
        <w:t>ներ</w:t>
      </w:r>
      <w:r w:rsidRPr="00061D2A">
        <w:rPr>
          <w:rFonts w:ascii="GHEA Grapalat" w:hAnsi="GHEA Grapalat"/>
          <w:b/>
          <w:color w:val="000000" w:themeColor="text1"/>
          <w:lang w:val="hy-AM"/>
        </w:rPr>
        <w:t>ի</w:t>
      </w:r>
    </w:p>
    <w:p w:rsidR="00CE745C" w:rsidRPr="00061D2A" w:rsidRDefault="00CE745C" w:rsidP="00CE745C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</w:p>
    <w:p w:rsidR="00CE745C" w:rsidRPr="00061D2A" w:rsidRDefault="00CE745C" w:rsidP="00CE745C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689"/>
        <w:gridCol w:w="4060"/>
        <w:gridCol w:w="2602"/>
        <w:gridCol w:w="2133"/>
        <w:gridCol w:w="1134"/>
        <w:gridCol w:w="1694"/>
      </w:tblGrid>
      <w:tr w:rsidR="00CE745C" w:rsidRPr="00061D2A" w:rsidTr="00DB17C7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Տեղեկատվության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աղբյուրներ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Ռիսկեր</w:t>
            </w:r>
          </w:p>
        </w:tc>
      </w:tr>
      <w:tr w:rsidR="00CE745C" w:rsidRPr="00061D2A" w:rsidTr="00DB17C7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1. Ընդհանուր </w:t>
            </w:r>
          </w:p>
        </w:tc>
      </w:tr>
      <w:tr w:rsidR="00CE745C" w:rsidRPr="00431279" w:rsidTr="00DB17C7">
        <w:trPr>
          <w:trHeight w:val="416"/>
          <w:jc w:val="center"/>
        </w:trPr>
        <w:tc>
          <w:tcPr>
            <w:tcW w:w="6749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Ոլորտային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նպատակ</w:t>
            </w:r>
          </w:p>
          <w:p w:rsidR="00CE745C" w:rsidRPr="00061D2A" w:rsidRDefault="00CE745C" w:rsidP="00DB17C7">
            <w:pPr>
              <w:spacing w:after="0" w:line="259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7563" w:type="dxa"/>
            <w:gridSpan w:val="4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CE745C">
            <w:pPr>
              <w:numPr>
                <w:ilvl w:val="0"/>
                <w:numId w:val="15"/>
              </w:numPr>
              <w:spacing w:after="0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 – 0,95 % աճ,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աշխատակիցների տեսակարար կշիռն ընդհանուրի մեջ - 78 %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Հայեցողական պաշտոն զբաղեցնողների կազմում բարձրագույն  կրթություն ունեցողների տեսակարար կշիռն  - 83.3 %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 - 90 %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Քաղաքացիների սպասարկման գրասենյակ (ՔՍԳ) դիմող այցելուների թվի տեսակարար կշիռը համայնքի բնակիչների ընդհանուր թվի մեջ -  23.8 %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 - 80 %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հավաքագրման մակարդակը - 90 %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 – 50.1 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ընդհանուր ծախսերի կազմում վարչական բնույթի ծրագրերի գծով ծախսերի տեսակարար կշիռը – 85.3 %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ինտերնետային կայքից օգտվողների թիվը – 25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813 մարդ</w:t>
            </w:r>
          </w:p>
          <w:p w:rsidR="00CE745C" w:rsidRPr="00061D2A" w:rsidRDefault="00CE745C" w:rsidP="00DB17C7">
            <w:pPr>
              <w:pStyle w:val="ListParagraph"/>
              <w:spacing w:after="0"/>
              <w:ind w:left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31279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CE745C" w:rsidRPr="00431279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Բարելավել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որակը -  լավ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աշխատակազմ, բնակչություն,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ավագանու անդամներ,  աշխատակազմի քարտուղար,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 և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ռեսուրսների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</w:tr>
      <w:tr w:rsidR="00CE745C" w:rsidRPr="00431279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աշխատակազմի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բնականոն գործունեությունը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ind w:left="317" w:hanging="284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ամայնքի ավագանու անդամների քանակը – 15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ind w:left="317" w:hanging="284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ապետարանի  աշխատակազմի աշխատողների քանակը – 84 , որից կին՝ 43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ծառայողների քանակը – 49 որից կին՝ 29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աշխատակիցների քանակը – 2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Աշխատողների  գործունեության արդյունավետության բարձրացում - 20 %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 - 248 օր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պաշտոնական համացանցային կայքի առկայությունը - այո</w:t>
            </w:r>
          </w:p>
          <w:p w:rsidR="00CE745C" w:rsidRPr="00061D2A" w:rsidRDefault="00CE745C" w:rsidP="00DB17C7">
            <w:pPr>
              <w:pStyle w:val="ListParagraph"/>
              <w:spacing w:after="0" w:line="20" w:lineRule="atLeast"/>
              <w:ind w:left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31279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</w:tcPr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- 10 %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 - 90 %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 – 5  օր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 - 20 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Տարվա ընթացքում ՔԿԱԳ- ի կողմից սպասարկված հաճախորդների թիվը – 20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000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ՔԿԱԳ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-ի գործունեության վերաբերյալ բնակիչների բողոք – դիմումների նվազում -  5 %</w:t>
            </w:r>
          </w:p>
        </w:tc>
        <w:tc>
          <w:tcPr>
            <w:tcW w:w="2602" w:type="dxa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31279" w:rsidTr="00DB17C7">
        <w:trPr>
          <w:trHeight w:val="1790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շխատակազմի բնականոն գործունեության ապահովում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Քաղաքացիական կացության ակտերի պետական գրանցումներ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Համակարգչային ծառայությունների ձեռք բերում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Մասնագիտական ծառայությունների ձեռք բերում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հողի հարկի և գույքահարկի գանձման ավտոմատացված համակարգով աշխատանքների իրականացում</w:t>
            </w:r>
          </w:p>
          <w:p w:rsidR="00887FDB" w:rsidRPr="00061D2A" w:rsidRDefault="00887FDB" w:rsidP="00826BB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Հանրային լսումների կազմակերպում</w:t>
            </w:r>
          </w:p>
          <w:p w:rsidR="00CE745C" w:rsidRPr="00061D2A" w:rsidRDefault="00CE745C" w:rsidP="00DB17C7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 ծախսեր – 225357.1  հազար  դրամ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 աշխատակազմի աշխատողներ – 84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 – 1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համակարգչային սարքերի և սարքավորումների թիվը –</w:t>
            </w:r>
            <w:r w:rsidR="00B64814"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126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 - 2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վարչական շենք և գույք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`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hyperlink r:id="rId11" w:history="1">
              <w:r w:rsidR="00887FDB" w:rsidRPr="00061D2A">
                <w:rPr>
                  <w:rStyle w:val="Hyperlink"/>
                  <w:rFonts w:ascii="GHEA Grapalat" w:hAnsi="GHEA Grapalat" w:cstheme="minorBidi"/>
                  <w:color w:val="000000" w:themeColor="text1"/>
                  <w:sz w:val="20"/>
                  <w:szCs w:val="20"/>
                  <w:lang w:val="hy-AM"/>
                </w:rPr>
                <w:t>http://www.kotayk-abovyan.am</w:t>
              </w:r>
            </w:hyperlink>
          </w:p>
          <w:p w:rsidR="00CE745C" w:rsidRPr="00061D2A" w:rsidRDefault="00CE745C" w:rsidP="00DB17C7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431279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2. Համայնքի սեփականություն հանդիսացող գույքի կառավարում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Բնակավայրը՝ Աբովյան</w:t>
            </w:r>
          </w:p>
        </w:tc>
      </w:tr>
      <w:tr w:rsidR="00CE745C" w:rsidRPr="00431279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հանդիսացող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չափագրման, գրանցման և գնահատման կառավարման  լավ համակարգ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2018թ. հունվար–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 և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ռեսուրսների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</w:tr>
      <w:tr w:rsidR="00CE745C" w:rsidRPr="00061D2A" w:rsidTr="00DB17C7">
        <w:trPr>
          <w:cantSplit/>
          <w:trHeight w:val="4667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Արագացնել համայնքի գույքի գնահատման և գրանցման աշխատանքները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Անշարժ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գրանցումների քանակը – 230 հատ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վրա) - 30  %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Չափագրման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ենթակա հողակտորների մակերեսը – 10000 ք.մ.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սեփականություն համարվող , պետական գրանցման ներկայացվող անշարժ գույքի միավորների թիվը - 580 հատ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աշխատակազմ, բնակչություն,  ՏՀԶՎԿ (tեղեկատվական համարկարգերի զարգացման և վերապաստրաստման կենտրոն) 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Անշարժ գույքի կադաստրի պետական կոմիտե 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31279" w:rsidTr="00DB17C7">
        <w:trPr>
          <w:trHeight w:val="1790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սեփականություն հանդիսացող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գույքի նախնական չափագրում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 պատվիրում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Որոշումների կայացում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Գույքի պետական գրանցում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Գույքի օտարում</w:t>
            </w: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01" w:right="-69" w:hanging="25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բյուջեով նախատեսված ծախսեր – 11000.0 հազար դրամ,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2"/>
              </w:numPr>
              <w:tabs>
                <w:tab w:val="left" w:pos="401"/>
              </w:tabs>
              <w:spacing w:after="0" w:line="240" w:lineRule="auto"/>
              <w:ind w:left="118" w:right="-69" w:hanging="7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չափագրում, անշարժ գույքի գնահատման, գրանցման աշխատանքներ  իրականացնող աշխատակիցների թիվը – 3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2"/>
              </w:numPr>
              <w:tabs>
                <w:tab w:val="left" w:pos="401"/>
              </w:tabs>
              <w:spacing w:after="0" w:line="240" w:lineRule="auto"/>
              <w:ind w:left="118" w:right="-69" w:hanging="7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– առկա է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431279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Բնակավայրը՝ Աբովյան</w:t>
            </w:r>
          </w:p>
        </w:tc>
      </w:tr>
      <w:tr w:rsidR="00CE745C" w:rsidRPr="00431279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ծառայությունների արդյունավետ, թափանցիկ կառավարումը -  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բնակչություն, ՏՀԶՎԿ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31279" w:rsidTr="00DB17C7">
        <w:trPr>
          <w:cantSplit/>
          <w:trHeight w:val="1266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 ապահովել համայնքային ծառայությունների արդյունավետությունը և թափանցիկությունը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նախորդ տարվա բյուջեի կատարման վերաբերյալ արտաքին աուդիտի անցկացման փաստը -  այո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այցելած հյուրերի թիվը – 120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պատրաստված ցուցանակների թիվը - 29  հատ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ՏՀԶՎԿ 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31279" w:rsidTr="00DB17C7">
        <w:trPr>
          <w:trHeight w:val="415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բյուջեի նախորդ տարվա արդյունքների արտաքին աուդիտի կազմակերպում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Համայնքում պատվիրակությունների և հյուրերի ընդունելության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Ընտրությունների ժամանակ համայնքում ցուցանակների պատրաստում</w:t>
            </w: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 –  3000.0   հազար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Այցելուների թիվը – 120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4"/>
              </w:numPr>
              <w:spacing w:after="0" w:line="20" w:lineRule="atLeast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Ցուցանակների թիվը – 29 </w:t>
            </w:r>
          </w:p>
          <w:p w:rsidR="00CE745C" w:rsidRPr="00061D2A" w:rsidRDefault="00CE745C" w:rsidP="00DB17C7">
            <w:pPr>
              <w:pStyle w:val="ListParagraph"/>
              <w:spacing w:after="0" w:line="20" w:lineRule="atLeast"/>
              <w:ind w:left="502"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</w:tbl>
    <w:tbl>
      <w:tblPr>
        <w:tblW w:w="14320" w:type="dxa"/>
        <w:tblInd w:w="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98"/>
        <w:gridCol w:w="141"/>
        <w:gridCol w:w="2127"/>
        <w:gridCol w:w="1984"/>
        <w:gridCol w:w="2480"/>
        <w:gridCol w:w="72"/>
        <w:gridCol w:w="1984"/>
        <w:gridCol w:w="142"/>
        <w:gridCol w:w="992"/>
        <w:gridCol w:w="142"/>
        <w:gridCol w:w="1758"/>
      </w:tblGrid>
      <w:tr w:rsidR="00CE745C" w:rsidRPr="00431279" w:rsidTr="00DB17C7"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4. Համայնքի վարչական շենքի արդիականացում 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Բնակավայրը</w:t>
            </w: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431279" w:rsidTr="00DB17C7">
        <w:trPr>
          <w:cantSplit/>
          <w:trHeight w:val="281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աշխատակազմին ապահովել արդի պահանջներին համապատասխան սարքավորումներով և ստեղծել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հարմարավետ աշխատանքային միջավայր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աշխատ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ակիցների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համար աշխատանքի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կազմակերպման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հարմարավետ միջավայրի ստեղծում - լավ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31279" w:rsidTr="00DB17C7">
        <w:trPr>
          <w:cantSplit/>
          <w:trHeight w:val="25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Աշխատանքի համար ստեղծել հարմարավետ պայմաններ, վերազիննված  ժամանակակից սարքավորումներով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համակարգիչների քանակը – 7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տպիչ սարքերի  քանակը (3-ը մեկում) – 5 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աշխատողների կարծիքը սարքավորումներով ապահովվածության մասին –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  -</w:t>
            </w:r>
            <w:r w:rsidR="00D344A6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բնակչություն,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31279" w:rsidTr="00DB17C7">
        <w:trPr>
          <w:cantSplit/>
          <w:trHeight w:val="2541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CE74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Տրանսպորտային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սարքավորումների ձեռք բերու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Համակարգչային տեխնիկայի և վարչական սարքավորումների ձեռք բերում</w:t>
            </w:r>
          </w:p>
          <w:p w:rsidR="00CE745C" w:rsidRPr="00061D2A" w:rsidRDefault="00CE745C" w:rsidP="00CE74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շենքի սանհանգույցների և  պատերի վերանորոգում</w:t>
            </w:r>
          </w:p>
        </w:tc>
        <w:tc>
          <w:tcPr>
            <w:tcW w:w="7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CE745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ծախսեր – 21190.0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- 15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431279" w:rsidTr="00DB17C7"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5. Գեոդեզիա և քարտեզագրում 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Բնակավայրը</w:t>
            </w: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431279" w:rsidTr="00DB17C7">
        <w:trPr>
          <w:cantSplit/>
          <w:trHeight w:val="1134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Նպաստել  համայնքում քաղաքաշինության բնականոն գործունեության իրականացմանը և քաղաքի հատակագծի ճշտմանը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CE745C" w:rsidRPr="00061D2A" w:rsidRDefault="00CE745C" w:rsidP="00DB17C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Քաղաքաշինության բնականոն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գործունեությա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 իրականացման ապահովում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կապալառուներ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31279" w:rsidTr="00DB17C7">
        <w:trPr>
          <w:cantSplit/>
          <w:trHeight w:val="1134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Ստեղծվում է անհրաժեշտ տարածքների  տարածական և ռիելեֆային հանույթ, որը հետագայում  հիմք կհանդիսանա  քաղաքաշինության բնականոն գործունեություն ծավալելու  համար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 – 20  հա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Անճշտությունների կարգավորումը – 20 հատ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31279" w:rsidTr="00DB17C7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Միջոցառումներ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(գործողություններ)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Անճշտությունների կարգավորումը </w:t>
            </w:r>
          </w:p>
        </w:tc>
        <w:tc>
          <w:tcPr>
            <w:tcW w:w="9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ծախսեր -  1000.0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- 3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</w:tbl>
    <w:tbl>
      <w:tblPr>
        <w:tblStyle w:val="TableGrid12"/>
        <w:tblW w:w="14175" w:type="dxa"/>
        <w:jc w:val="center"/>
        <w:tblInd w:w="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86"/>
        <w:gridCol w:w="4060"/>
        <w:gridCol w:w="2552"/>
        <w:gridCol w:w="2183"/>
        <w:gridCol w:w="935"/>
        <w:gridCol w:w="2259"/>
      </w:tblGrid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Բնակավայրը</w:t>
            </w: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431279" w:rsidTr="00CE745C">
        <w:trPr>
          <w:cantSplit/>
          <w:trHeight w:val="1801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Աջակցել համայնքում  քաղաքացիական պաշտպանության և պաշտպանության հարաբերությունների և ծառայությունների կառավարմանը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քաղաքացիական պաշտպանությանը –  այո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Համայնքում բնակվող զինապարտ քաղաքացիների գրանցամատյանի վարում -այո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8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պաշտպանությանը աջակցող ոլորտի կառույցներ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31279" w:rsidTr="00CE745C">
        <w:trPr>
          <w:cantSplit/>
          <w:trHeight w:val="2495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Արտակարգ իրավիճակներին պատրաստ համայնք</w:t>
            </w: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Շտաբաուսումնական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վարժանքների թիվը – 2 </w:t>
            </w:r>
          </w:p>
          <w:p w:rsidR="00CE745C" w:rsidRPr="00061D2A" w:rsidRDefault="00CE745C" w:rsidP="00887FD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- 10 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trHeight w:val="1790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Աջակցության ցուցաբերում պաշտպանության ծրագրերի իրականացմանը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Ուսումնավարժանքների կազմակերպում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Այցելություն ՀՀ ՊՆ զորամասեր և տոնական միջոցառման մասնակցություն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Մոմավառություն՝ Աբովյանի Սուրբ Հովհաննես եկեղեցում՝  նվիրված զորակոչիկներին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826BB5">
            <w:pPr>
              <w:numPr>
                <w:ilvl w:val="0"/>
                <w:numId w:val="2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տարեկան բյուջեով նախատեսված  ծախսեր՝ 1200.0  հազար 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– 1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431279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E745C" w:rsidRPr="00431279" w:rsidTr="00CE745C">
        <w:trPr>
          <w:trHeight w:val="1543"/>
          <w:jc w:val="center"/>
        </w:trPr>
        <w:tc>
          <w:tcPr>
            <w:tcW w:w="6246" w:type="dxa"/>
            <w:gridSpan w:val="2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CE745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 արտակարգ իրավիճակների ժամանակ քաղաքացիական պաշտպանության  ոլորտի ծրագրերին </w:t>
            </w:r>
          </w:p>
        </w:tc>
        <w:tc>
          <w:tcPr>
            <w:tcW w:w="7929" w:type="dxa"/>
            <w:gridSpan w:val="4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  -  բավարար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Համայնքում   արտակարգ իրավիճակների ժամանակ բնակչությանը  աջակցության ցուցաբերում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Բնակավայրը</w:t>
            </w:r>
            <w:r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431279" w:rsidTr="00CE745C">
        <w:trPr>
          <w:cantSplit/>
          <w:trHeight w:val="1801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Աջակցել համայնքում արտակակարգ իրավիճակներից  բնակչության պաշտպանվածությանը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փրկարար ծառայություններին  – այո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մակարդակը 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–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 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10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%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8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արտակարգ իրավիճակների և քաղաքացիական պաշտպանության ոլորտի կառույցներ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31279" w:rsidTr="00CE745C">
        <w:trPr>
          <w:cantSplit/>
          <w:trHeight w:val="1266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Ապպահոված և արտակարգ իրավիճակներին պատրաստ համայնք</w:t>
            </w: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Ելքային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5"/>
              </w:numPr>
              <w:tabs>
                <w:tab w:val="left" w:pos="401"/>
              </w:tabs>
              <w:spacing w:after="0" w:line="240" w:lineRule="auto"/>
              <w:ind w:left="260" w:right="-96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Փրկարար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 – 10%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5"/>
              </w:numPr>
              <w:tabs>
                <w:tab w:val="left" w:pos="543"/>
              </w:tabs>
              <w:spacing w:after="0" w:line="240" w:lineRule="auto"/>
              <w:ind w:left="260" w:right="-96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հանրային անվտանգության մարկարդակի բարձրացում – 20  %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trHeight w:val="1790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6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Ուսումնավարժանքների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տարեկան բյուջեով նախատեսված  ծախսեր՝   100.0  հազար  դրամ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– 1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431279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E745C" w:rsidRPr="00431279" w:rsidTr="00CE745C">
        <w:trPr>
          <w:trHeight w:val="690"/>
          <w:jc w:val="center"/>
        </w:trPr>
        <w:tc>
          <w:tcPr>
            <w:tcW w:w="6246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Իրականացնել համայնքի  բնակարանային  ֆոնդի արդյունավետ կառավարում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ը, ունենալ մաքուր, բարեկարգ և լուսավոր համայնք</w:t>
            </w:r>
          </w:p>
        </w:tc>
        <w:tc>
          <w:tcPr>
            <w:tcW w:w="7929" w:type="dxa"/>
            <w:gridSpan w:val="4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ազդեցության (վերջնական արդյունքի) ցուցանիշներ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5"/>
              </w:num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 – 60 %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31279" w:rsidTr="00CE745C">
        <w:trPr>
          <w:cantSplit/>
          <w:trHeight w:val="2399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Համայնքը դարձնել գարավիչ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ղբավայրի հեռավորությունը համայնքից –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6.3 կմ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Ոլորտի աշխատակիցների ընդհանուր թիվը – 211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խնամված տարածքները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40 հա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183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431279" w:rsidTr="00CE745C">
        <w:trPr>
          <w:trHeight w:val="55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Ունենալ բարեկարգ և մաքուր համայնք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8" w:hanging="118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ղբահանության, սանիտարական մաքրման և բերեկարգման  ծ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առայությ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 - լ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ավ  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ՄԳ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18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31279" w:rsidTr="00CE745C">
        <w:trPr>
          <w:trHeight w:val="55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Համայնքը դարձնել բարեկարգ, մաքուր և գրավիչ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01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աշխատակիցների թիվը - 116, այդ թվում՝  կանայք – 72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01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կանաչապատ ընդհանուր տարածքը – 165  հա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Խնամված կանաչ տարածքների մակերեսը – 40 հա </w:t>
            </w:r>
          </w:p>
          <w:p w:rsidR="00CE745C" w:rsidRPr="00061D2A" w:rsidRDefault="00CE745C" w:rsidP="00887FDB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Սանիտարական մաքրման ենթարկված տարածքների մակերեսը- 685000 ք.մ.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Ձյան մաքրման ենթարկված տարածքների մակերեսը – 933000 ք.մ.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Աղբատար մեքենաների թիվը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–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Բնակչությունից աղբահանության համար գանձվող վճարի չափը – 250 դրամ,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տարածքում ցանված ավազի/ աղի կշիռը –  150 / 15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Կանաչապատման ծառայության մատուցման ամիսների թիվը – 9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Սանիտարական մաքրման ծառայության մատուցման ամիսների թիվը – 12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175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Աղբահանության  ծառայության մատուցման հաճախականությունը (շաբաթվա կտրվածքով) -  2 անգամ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175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Մեքենա-սարքավորումների ձեռք բերում – 2 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trHeight w:val="973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 համայնքի վարչական տարածքում ՝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Աղբահանության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ծառայությունների իրականացում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Սանիտարական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մաքրման  ծառայությունների իրականացում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Բարեկարգման աշխատանքների  իրականացում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Հետևում է ոռոգման  համակարգի անխափան աշխատանքին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բյուջեի միջոցներ -  361350.0 հազար դրամ,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Կանաչապատում իրականացնող աշխատակիցների թիվը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51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Աղբահանություն իրականացնող աշխատակիցների թիվը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27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Սանիտարական մաքրում իրականացնող աշխատակիցների թիվը – 65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Ձյան  մաքրում իրականացնող աշխատակիցների թիվը – 17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Ձյան մաքրում իրականացնող  մեքենաների թիվը –  9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Աղբատար մեքենաների թիվը –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Աղբամանների թիվը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(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մեծ/փոքր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)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270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Վերանորոգված հենապատեր – 150 ք.մ.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Վերանորոգված եզրաքարեր – 400 գ.մ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Տեղադրված նստարանների և աղբամաններ  – 80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Ձեռք բերված ինքնաթափ –աղբատար մեքենաների թիվը – 2 </w:t>
            </w:r>
          </w:p>
          <w:p w:rsidR="00CE745C" w:rsidRPr="00061D2A" w:rsidRDefault="00CE745C" w:rsidP="00DB17C7">
            <w:pPr>
              <w:spacing w:after="0" w:line="240" w:lineRule="auto"/>
              <w:ind w:left="31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left="31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Ծրագիր 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լուսավորության ցանցի սպասարկում և ընդլայնում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431279" w:rsidTr="00CE745C">
        <w:trPr>
          <w:trHeight w:val="55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Աբովյան  համայնքի գլխավոր և ներհամայնքային փողոցների լուսավորվածությունը, բոլոր լուսատուները դարձնել էներգախնայող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60" w:hanging="260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լուսավորվող տարածքների մակերեսի տեսակարար կշիռը լուսավորվող տարածքների ընդհանուր մակերեսի մեջ  - 20 %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60" w:hanging="260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Բնակիչների բավարարվածությունը համայնքում գիշերային լուսավորվածությունից -  30  %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18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31279" w:rsidTr="00CE745C">
        <w:trPr>
          <w:trHeight w:val="55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փողոցները դարձնել լուսավոր և անվտանգ՝ տրանսպոտային միջոցների և հետիոտնի համար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Փողոցների  լուսավորության համակարգի ընդհանուր երկարությունը -  1</w:t>
            </w:r>
            <w:r w:rsidR="00887FDB"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կմ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 – 3/4 ժամ</w:t>
            </w:r>
          </w:p>
          <w:p w:rsidR="00CE745C" w:rsidRPr="00061D2A" w:rsidRDefault="00CE745C" w:rsidP="00887FDB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Փոխարինված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էներգախնայող լուսատուների թիվը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136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Գիշերային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լուսավորված փողոցների թիվը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14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Առկա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լուսատուների էներգախնայողությունը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 67 000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կվտ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Լուսատուների փոխարինման հաճախականությունը (կիսամյակի կտրվածքով) -  1 անգամ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431279" w:rsidTr="00CE745C">
        <w:trPr>
          <w:trHeight w:val="973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-69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 համայնքի վարչական տարածքում լուսավորության համակարգի սպասարկում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-69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Նոր փողոցների լուսավորության համակարգի փոխարինում էներգախնայող լուսատուներով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– 44000.0  հազար 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Համայնքապետարանից՝ փողոցների գիշերային լուսավորության անցկացման աշխատանքները կազմակերպող և վերահսկող աշխատակիցների թիվը - 4</w:t>
            </w:r>
          </w:p>
          <w:p w:rsidR="00CE745C" w:rsidRPr="00061D2A" w:rsidRDefault="00CE745C" w:rsidP="00887FDB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հենասյուների թիվը - 933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3.  Համայնքի բազմաբնակարան շենքերի վերելակների սպասարկում և պահպանում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431279" w:rsidTr="00CE745C">
        <w:trPr>
          <w:trHeight w:val="698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ունենալ վերանորոգված վերելակայաին տնտեսություն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համայնքի բնակչությանը մատուցվող վերելակների սպասարկման և  պահպանման  ծառայության որակը՝ լավ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համայնքապետարան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431279" w:rsidTr="00CE745C">
        <w:trPr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  համայնքի բնակչությանը մատուցվող վերելակների պահպանման  ծառայության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վերելակներ ունեցող բազմաբնակարան շենքերի տեսակարար կշիռը ընդհանուրի մեջ – 99 %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5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քանակը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296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հատ</w:t>
            </w: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Տեխնիկական պլանային զննում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ընթացիկ նորոգում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Վերելակների տեխնիկական անվտանգության փորձաքննության անցկացում</w:t>
            </w:r>
          </w:p>
          <w:p w:rsidR="00CE745C" w:rsidRPr="00061D2A" w:rsidRDefault="00CE745C" w:rsidP="00DB17C7">
            <w:pPr>
              <w:spacing w:after="0" w:line="240" w:lineRule="auto"/>
              <w:ind w:left="360"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-  42000.0 հազար 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ործող վերելակների քանակը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295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հատ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երելակների բնականոն աշխատանքը սպասարկող աշխատակիցների թիվը –  14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4.  Համայնքի գերեզմանատների  սպասարկում և պահպանում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431279" w:rsidTr="00CE745C">
        <w:trPr>
          <w:trHeight w:val="415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համայնքի գերեզմանատների  պահպանման ծառայության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4"/>
              </w:numPr>
              <w:spacing w:after="0" w:line="20" w:lineRule="atLeast"/>
              <w:ind w:left="184" w:hanging="1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Աբովյան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համայնքի բնակչությանը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գերեզմանատան պահպանման  ծառայության որակը՝ բավարար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4"/>
              </w:numPr>
              <w:spacing w:after="0" w:line="20" w:lineRule="atLeast"/>
              <w:ind w:left="184" w:hanging="1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Գերեզմանատների համապատաս-խանությունը հատակագծին – մասամբ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քաղաքային տնտեսություն» ՀՈԱԿ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431279" w:rsidTr="00CE745C">
        <w:trPr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  համայնքի բնակչությանը մատուցվող գերեզմանատան պահպանման  ծառայության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Գերեզմանատան վիճակը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- բավարար 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Կառուցված ճանապարհի  երկարությունը – 100 մ 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 գերեզմանատան չափագրում, սխեմայի կազմում, տարածքի ընդլայնում, պարսպապատում, դեպի գերեզմանատուն գնացող ճանապարհի կառուցում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Գերեզմանատեղերի հատկացման կարգավորում 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– 5000.0  հազար  դրամ,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6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Վերանորոգված ճանապարհներ – 100 մ </w:t>
            </w:r>
          </w:p>
          <w:p w:rsidR="00CE745C" w:rsidRPr="00061D2A" w:rsidRDefault="00CE745C" w:rsidP="00DB17C7">
            <w:pPr>
              <w:pStyle w:val="ListParagraph"/>
              <w:spacing w:after="0" w:line="20" w:lineRule="atLeast"/>
              <w:ind w:left="765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5. Համայնքի սեփականություն հանդիսացող բազմաբնակարան շենքերի և շինությունների սպասարկում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Բնակավայրը՝ Աբովյան</w:t>
            </w:r>
          </w:p>
        </w:tc>
      </w:tr>
      <w:tr w:rsidR="00CE745C" w:rsidRPr="00431279" w:rsidTr="00CE745C">
        <w:trPr>
          <w:trHeight w:val="409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համայնքի բազմաբնակարան շենքերի և շինությունների սպասարկման որակը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 և իր  ենթակայության  ոչ առևտրային կազմակերպությունների ջեռոցման համակարգի սպասարկման որակը – լավ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Բազմաբնակարան շենքերի սպասարկման և ընթացիկ նորոգման աշխատանքների որակը – լավ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քաղաքային տնտեսություն» ՀՈԱԿ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431279" w:rsidTr="00CE745C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Անխափան ջեռուցման  համակարգ, վերանորոգված բնակարանային ֆոնդ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կազմակերպություններում ջեռուցման համակարգի սպասրկում և ընթացիկ վերանորոգում – 70 %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 սպասարկում և ընթացիկ նորոգման ապահովում – 60 %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Բազմանակարան վթարային շենքերի պահպանման և սպասարկման որակը -  90 %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trHeight w:val="841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կաթսաների սպասարկում և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ՀՈԱԿ-ների սանհանգույցների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Շենքերի և շինությունների ընթացիկ վերանորոգման աշխատանքների իրականացում</w:t>
            </w:r>
          </w:p>
        </w:tc>
        <w:tc>
          <w:tcPr>
            <w:tcW w:w="7929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 բյուջեով նախատեսված ֆինանսական միջոցներ՝  19000.0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կազմակերպությունների քանակը, որտեղ կա ջեռուցման  համակարգ – 13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Վթարային բազմաբնակարան շենքերի թիվը – 2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ենթակայության բազմաբնակարան շենքերի թիվը – 12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Աբովյան համայնքի 2018 թվականի  բյուջեի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6. Համայնքի բնակչության համար ժամանցի վայրերի ստեղծում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431279" w:rsidTr="00CE745C">
        <w:trPr>
          <w:trHeight w:val="840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8C2BFD" w:rsidRPr="00061D2A" w:rsidRDefault="008C2BF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8C2BF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ամայնքի բնակիչների համար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ավելացնել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ժամանցի անցկացման վայրերը 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 – 60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կապալառուներ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431279" w:rsidTr="00CE745C">
        <w:trPr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բնակիչների համար ստեղծել հանգստի կազմակերպման լավագույն պայմաններ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խաղահրապարակների թիվը – 1 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Կառուցվող զբոսայգու տարածքը – 9000 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Հանրային զբոսայգիների և խաղահրապարակների վիճակը – բավարար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Հանգստի այլ գոտիների վիճակը- լավ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trHeight w:val="841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Համայնքում կառուցել քաղաքային այգի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Կառուցել և վերանորոգել  խաղահրապարակներ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Վերանորոգել Բարեկամության հրապարակի ջրավազանը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 բյուջեով նախատեսված ֆինանսական միջոցներ՝  53500.0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Քաղաքային զբոսայգու մակերեսը –  9000 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խաղահրապարակների թիվը -  1 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Վերանորոգվող խաղահրապարակների թիվը - 1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431279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7. Համայնքի բնակֆոնդի տանիքիների վերանորոգում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431279" w:rsidTr="00CE745C">
        <w:trPr>
          <w:trHeight w:val="273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Վերանորոգել համայնքի սեփականություն հանդիսացող բնակարանային ֆոնդի տանիքները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 – 60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կազմակերպության շահառուների բավարարվածության աստիճանը – շատ լավ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համայնքապետարան, համատիրություններ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համատիրություններ</w:t>
            </w:r>
          </w:p>
        </w:tc>
        <w:tc>
          <w:tcPr>
            <w:tcW w:w="935" w:type="dxa"/>
            <w:vMerge w:val="restart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2259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431279" w:rsidTr="00CE745C">
        <w:trPr>
          <w:trHeight w:val="3807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Կանխել տեղումներից շենքին հասցվող վնասները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8C2BFD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ամայնքի սեփականություն համարվող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վերանորգբած 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բնակֆոնդի տեսակարար կշիռն ընդհանուրի մեջ – 10 %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տանիքի վերանորոգման միջին տևողությունը –  5 տարի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 բերվող իզոգամի մակերեսը – 2500 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բերվող ազբոշիֆերի մակերեսը – 500 ք.մ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trHeight w:val="841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Աջակցել համայնքի տարածքում գտնվող շենքերի տանիքների </w:t>
            </w:r>
            <w:r w:rsidR="008C2BF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վերանորոգման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աշխատանքներին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Վերանորոգել «Աբովյանի N 6մանկապարտեզ»  ՀՈԱԿԻ-ի շենքի տանիքը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Վերանորոգել «Աբովյանի N 9 մանկապարտեզ»  ՀՈԱԿԻ-ի շենքի տանիքը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Վերանորոգել «Աբովյանի երեխաների աջակցության կենտրոն»  ՀՈԱԿԻ-ի շենքի տանիքը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 բյուջեով նախատեսված ֆինանսական միջոցներ՝  28716.0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Շահառուների թիվը - 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1800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5. Հողօգտագործում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6. Տրանսպորտ</w:t>
            </w:r>
          </w:p>
        </w:tc>
      </w:tr>
      <w:tr w:rsidR="00CE745C" w:rsidRPr="00431279" w:rsidTr="00CE745C">
        <w:trPr>
          <w:trHeight w:val="557"/>
          <w:jc w:val="center"/>
        </w:trPr>
        <w:tc>
          <w:tcPr>
            <w:tcW w:w="6246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Բարելավել համայնքային ենթակայության ճանապարհների և մայթերի սպասարկման, շահագործման և պահպանման ծառայությունների որակը</w:t>
            </w:r>
          </w:p>
        </w:tc>
        <w:tc>
          <w:tcPr>
            <w:tcW w:w="7929" w:type="dxa"/>
            <w:gridSpan w:val="4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Կապիտալ վերանորոգված ներհամայնքային ճանապարհների և փողոցների որակից բնակչության բավարվածության աստիճանը-60 %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 – 70%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 Ճանապարհների և մայթերի  ասֆալտապատում և գծանշում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Բնակավայրը՝ Աբովյան</w:t>
            </w:r>
          </w:p>
        </w:tc>
      </w:tr>
      <w:tr w:rsidR="00CE745C" w:rsidRPr="00431279" w:rsidTr="00CE745C">
        <w:trPr>
          <w:trHeight w:val="556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Ունենալ բարեկարգ, կանոնակարգված փողոցներ 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ենթակայության տակ գտնվող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ճանապարհների վիճակը -  լավ</w:t>
            </w:r>
          </w:p>
        </w:tc>
        <w:tc>
          <w:tcPr>
            <w:tcW w:w="255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</w:t>
            </w:r>
          </w:p>
        </w:tc>
        <w:tc>
          <w:tcPr>
            <w:tcW w:w="2183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 </w:t>
            </w:r>
          </w:p>
        </w:tc>
        <w:tc>
          <w:tcPr>
            <w:tcW w:w="935" w:type="dxa"/>
            <w:vMerge w:val="restart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 w:val="restart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431279" w:rsidTr="00CE745C">
        <w:trPr>
          <w:trHeight w:val="556"/>
          <w:jc w:val="center"/>
        </w:trPr>
        <w:tc>
          <w:tcPr>
            <w:tcW w:w="2186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է համայնքային ենթակայության ճանապարհների և  մայթերի պահպանման ծառայությունների մատուցումը</w:t>
            </w:r>
          </w:p>
        </w:tc>
        <w:tc>
          <w:tcPr>
            <w:tcW w:w="4060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ապիտալ վերանորոգված ներհամայնքային ճանապարհների և փողոցների թիվը – 4 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երթևեկության նշաններով նշագծված փողոցների թիվը - 18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Կանոնկարգված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խաչմերուկների տեսակարար կշիռն ընդհանուրի մեջ – 25 %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Ճանապարհատրանսպորտային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պատահարների միջին հաճախականությունը տարվա ընթացքում – 10%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Ասֆալտապատման ենթակա փողոցների մակերեսը  – 10000 ք.մ.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Գծանշման ենթակա փողոցների մակերեսը – 3415  ք.մ.</w:t>
            </w:r>
          </w:p>
        </w:tc>
        <w:tc>
          <w:tcPr>
            <w:tcW w:w="2552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trHeight w:val="2972"/>
          <w:jc w:val="center"/>
        </w:trPr>
        <w:tc>
          <w:tcPr>
            <w:tcW w:w="2186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  <w:vMerge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31279" w:rsidTr="00CE745C">
        <w:trPr>
          <w:trHeight w:val="841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CE745C" w:rsidRPr="00061D2A" w:rsidRDefault="00CE745C" w:rsidP="00CE745C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Ներհամայնքային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ճանապարհային տնտեսության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պահպանություն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 և խաչմերուկների անցումների  նշագծում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Նախորդ տարում կատարած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ասֆալտապատման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աշխատանքների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պարտքի մարում 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Աշխատանքների տեխնիկական հսկողության իրականացում</w:t>
            </w:r>
          </w:p>
          <w:p w:rsidR="00CE745C" w:rsidRPr="00061D2A" w:rsidRDefault="00CE745C" w:rsidP="00826B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Աշխատանքների կատարման ավարտական ակտերի հաստատում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105228.1  հազար դրամ</w:t>
            </w:r>
          </w:p>
          <w:p w:rsidR="00CE745C" w:rsidRPr="00061D2A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Նախորդ տարվա պարտք - 31928.1 հազար դրամ</w:t>
            </w:r>
          </w:p>
          <w:p w:rsidR="00CE745C" w:rsidRPr="00061D2A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Համայնքապետարանից  ճանապարհների բարեկարգման աշխատանքները կազմակերպող աշխատակիցների թիվը -  2</w:t>
            </w:r>
          </w:p>
          <w:p w:rsidR="00CE745C" w:rsidRPr="00061D2A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Լուսացույցների թիվը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8</w:t>
            </w:r>
          </w:p>
          <w:p w:rsidR="00CE745C" w:rsidRPr="00061D2A" w:rsidRDefault="00CE745C" w:rsidP="00DB17C7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CE745C" w:rsidRPr="00061D2A" w:rsidRDefault="00CE745C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7.Առևտուր և ծառայություններ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առևտրի և ծառայությունների ոլորտում ծրագրեր և միջոցառումներ չեն նախատեսվում</w:t>
            </w:r>
          </w:p>
        </w:tc>
      </w:tr>
      <w:tr w:rsidR="00CE745C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8. Կրթություն</w:t>
            </w:r>
          </w:p>
        </w:tc>
      </w:tr>
      <w:tr w:rsidR="00CE745C" w:rsidRPr="00431279" w:rsidTr="00CE745C">
        <w:trPr>
          <w:trHeight w:val="699"/>
          <w:jc w:val="center"/>
        </w:trPr>
        <w:tc>
          <w:tcPr>
            <w:tcW w:w="6246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Ոլորտային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համայնքում նախադպրոցական կրթության և  արտադպրոցական դաստիարակության   ծառայությունների  ընթացիկ մակարդակի պահպանում և որոկյալ ծառայությունների  մատուցումը</w:t>
            </w:r>
          </w:p>
        </w:tc>
        <w:tc>
          <w:tcPr>
            <w:tcW w:w="7929" w:type="dxa"/>
            <w:gridSpan w:val="4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80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95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  - 25.8 %</w:t>
            </w:r>
          </w:p>
        </w:tc>
      </w:tr>
      <w:tr w:rsidR="00CE745C" w:rsidRPr="00431279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Համայնքում նախադպրոցական կրթության կազմակերպում</w:t>
            </w:r>
          </w:p>
        </w:tc>
      </w:tr>
      <w:tr w:rsidR="00CE745C" w:rsidRPr="00431279" w:rsidTr="00CE745C">
        <w:trPr>
          <w:cantSplit/>
          <w:trHeight w:val="1134"/>
          <w:jc w:val="center"/>
        </w:trPr>
        <w:tc>
          <w:tcPr>
            <w:tcW w:w="2186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</w:t>
            </w:r>
            <w:r w:rsidRPr="00061D2A"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  <w:t xml:space="preserve">արձրացնել նախադպրոցական կրթության մատուցման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  <w:t>ծառայությունների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վերաբերյալ -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լավ</w:t>
            </w:r>
          </w:p>
          <w:p w:rsidR="00CE745C" w:rsidRPr="00061D2A" w:rsidRDefault="00CE745C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և արտադպրոցական կազմակերպություններ</w:t>
            </w:r>
          </w:p>
        </w:tc>
        <w:tc>
          <w:tcPr>
            <w:tcW w:w="2183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բաժնի պետեր,  տնօրեններ</w:t>
            </w:r>
          </w:p>
        </w:tc>
        <w:tc>
          <w:tcPr>
            <w:tcW w:w="935" w:type="dxa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431279" w:rsidTr="00887FDB">
        <w:trPr>
          <w:cantSplit/>
          <w:trHeight w:val="1134"/>
          <w:jc w:val="center"/>
        </w:trPr>
        <w:tc>
          <w:tcPr>
            <w:tcW w:w="2186" w:type="dxa"/>
          </w:tcPr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</w:p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կանոնակարգված և որակյալ նախադպրոցական կրթության  ծառայությունների մատուցում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</w:tcPr>
          <w:p w:rsidR="00B70BC1" w:rsidRPr="00061D2A" w:rsidRDefault="00B70BC1" w:rsidP="00B70BC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Մանկապարտեզների թիվը – 9 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ընդհանուր թիվը - 1558, որից աղջիկներ - 799 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 - 57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– 2</w:t>
            </w:r>
            <w:r w:rsidR="001852F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8,  որից կին՝ 221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Մանկապարտեզում օրվա ընթացքում սննդի տրամադրման թիվը - 3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ժամաքանակը օրվա ընթացքում - 9   ժամ</w:t>
            </w:r>
          </w:p>
          <w:p w:rsidR="00B70BC1" w:rsidRPr="00061D2A" w:rsidRDefault="00B70BC1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Մանկապարտեզում 1 երեխայի համար ամսական ծնողական վճարի չափը – 8000 դրամ 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տարեկան միջին հաճախելիությունը – 180 օր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օրերի թիվը տարվա ընթացքում -  230 օր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սննդի օրական ծախսերը – 400 դրամ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հաստատություններում հարկադիր պարապուրդի օրերի թիվը տարվա ընթացքում – 18 օր</w:t>
            </w:r>
          </w:p>
          <w:p w:rsidR="008C2BFD" w:rsidRPr="00061D2A" w:rsidRDefault="008C2BF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ջեռուցման օրերի թիվը – 120 օր</w:t>
            </w:r>
          </w:p>
        </w:tc>
        <w:tc>
          <w:tcPr>
            <w:tcW w:w="2552" w:type="dxa"/>
          </w:tcPr>
          <w:p w:rsidR="00B70BC1" w:rsidRPr="00061D2A" w:rsidRDefault="00B70BC1" w:rsidP="00887FD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887FD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887FD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</w:tcPr>
          <w:p w:rsidR="00B70BC1" w:rsidRPr="00061D2A" w:rsidRDefault="00B70BC1" w:rsidP="00887FD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887FD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887FD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973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Նախադպրոցականների խնամքի և զարգացման կազմակերպում նրանց տարիքային, անձնային, անհատական և ֆիզիկական առանձնահատկություններին համապատասխան զարգացնող միջավայրում սանի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ֆիզիկական, 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մտավոր, հոգևոր զարգացում, ազատ, ինքնաբուխ, ստեղծական գործունեության միջոցով առողջ կենսագործունեության կազմակերպում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ինքնուրույնության, ինքնասպասարկաման, ինքնակազմակերպման կարողությունների ձևավորում և զարգացում սոցիալական և նյութական համապատասխան միջավայրում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գործունեության միջոցով աշխարհաճանաչողության, կենսափորձի ձևավորում և զարգացում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խոսքային կարողությունների, հաղորդակցական ունակությունների զարգացում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սաների անհրաժեշտ հմտությունների ձևավորում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միջավայրի, ինքնակազմակերպվող հավաքանու ձևավորում, որը գործում է համատեղ՝ նույն սկզբունքներով և նպատակներով սոցիալական միջավայրում սաների շփվելու, համագործակցելու ունակությունների ձևավորում և զարգացում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– 662987.0  հազար  դրամ</w:t>
            </w: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Նախապրոցական հիմնարկների թիվը – 9</w:t>
            </w: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Աշխատողների թիվը – 2</w:t>
            </w:r>
            <w:r w:rsidR="001852FC"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B70BC1" w:rsidRPr="00061D2A" w:rsidRDefault="00B70BC1" w:rsidP="00DB17C7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B70BC1">
        <w:trPr>
          <w:trHeight w:val="366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2 մանկապարտեզ» համայնքային ոչ առևտրային կազմակերպության (ՀՈԱԿ)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թիվը - 141, որից աղջիկներ - 61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- 6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- 27, որից կին՝ 22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337.9 հազար  դրամ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2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ՀՈԱԿ-ի 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47638.0  հազար դրամ</w:t>
            </w:r>
          </w:p>
          <w:p w:rsidR="00273CB0" w:rsidRDefault="00B70BC1" w:rsidP="00273CB0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273CB0" w:rsidRDefault="00B70BC1" w:rsidP="00273CB0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27</w:t>
            </w:r>
            <w:r w:rsidR="00273CB0"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92172F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2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3 միջհամայնքային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- 145, որից աղջիկներ - 79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- 22, որից կին՝ 19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Մեկ երեխայի հաշվով մանկապարտեզի պահպանման ծախսերի գումարը (տարեկան) – 223.7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3 միջհամայնքային  մանկապարտեզ »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auto"/>
          </w:tcPr>
          <w:p w:rsidR="00B70BC1" w:rsidRPr="00061D2A" w:rsidRDefault="00B70BC1" w:rsidP="00B70B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32438.0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22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3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4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- 153, որից աղջիկներ - 96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- 26, որից կին՝ 21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284.9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4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9217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43598.0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Աշխատողների թիվը – 26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4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5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թիվը - 185, որից աղջիկներ - 76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- 6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- 27, որից կին՝ 23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մանկա-պարտեզի պահպանման ծախսերի գումարը (տարեկան) – 48938.0  հազար  դրամ</w:t>
            </w:r>
          </w:p>
        </w:tc>
        <w:tc>
          <w:tcPr>
            <w:tcW w:w="2552" w:type="dxa"/>
          </w:tcPr>
          <w:p w:rsidR="00B70BC1" w:rsidRPr="00061D2A" w:rsidRDefault="00B70BC1" w:rsidP="00B70BC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5 մանկապարտեզ »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ՀՈԱԿ-ի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48938.0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27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273CB0">
        <w:trPr>
          <w:trHeight w:val="274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5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6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- 234, որից աղջիկներ - 111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- 8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- 33, որից կին՝ 29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</w:t>
            </w:r>
            <w:r w:rsid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պարտեզի պահպանման ծախսերի գումարը (տարեկան) – 256.1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6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ՀՈԱԿ-ի տնօրեներ</w:t>
            </w:r>
          </w:p>
        </w:tc>
        <w:tc>
          <w:tcPr>
            <w:tcW w:w="935" w:type="dxa"/>
            <w:textDirection w:val="btLr"/>
          </w:tcPr>
          <w:p w:rsidR="00273CB0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2018թ. 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B70BC1">
        <w:trPr>
          <w:trHeight w:val="557"/>
          <w:jc w:val="center"/>
        </w:trPr>
        <w:tc>
          <w:tcPr>
            <w:tcW w:w="624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59918.0.0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33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B70BC1">
        <w:trPr>
          <w:trHeight w:val="699"/>
          <w:jc w:val="center"/>
        </w:trPr>
        <w:tc>
          <w:tcPr>
            <w:tcW w:w="2186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6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7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- 157, որից աղջիկներ - 98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- 26, որից կին՝ 24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285.7  հազար  դրամ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70BC1" w:rsidRPr="00061D2A" w:rsidRDefault="00B70BC1" w:rsidP="00B70BC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7 մանկապարտեզ » ՀՈԱԿ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 ՀՈԱԿ-ի տնօրեներ</w:t>
            </w:r>
          </w:p>
        </w:tc>
        <w:tc>
          <w:tcPr>
            <w:tcW w:w="935" w:type="dxa"/>
            <w:tcBorders>
              <w:top w:val="single" w:sz="4" w:space="0" w:color="auto"/>
            </w:tcBorders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44858.0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26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7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Աբովյանի N 9 մանկապարտեզ» ՀՈԱԿ-ի  ընթացիկ մակարդակի պահպանում և որակյալ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թիվը - 291, որից աղջիկներ - 153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- 11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- 45, որից կին՝ 40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մանկապարտեզի պահպանման ծախսերի գումարը (տարեկան) – 267.3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«Աբովյանի N 9 մանկապարտեզ » ՀՈԱԿ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9217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ղեկավար, աշխատակազմի քարտուղար,  բաժնի պետեր, ՀՈԱԿ-ի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2018թ. 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B70BC1">
        <w:trPr>
          <w:trHeight w:val="557"/>
          <w:jc w:val="center"/>
        </w:trPr>
        <w:tc>
          <w:tcPr>
            <w:tcW w:w="624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77778.0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45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431279" w:rsidTr="00B70BC1">
        <w:trPr>
          <w:trHeight w:val="699"/>
          <w:jc w:val="center"/>
        </w:trPr>
        <w:tc>
          <w:tcPr>
            <w:tcW w:w="2186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8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10 նմանկապարտեզ»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- 105, որից աղջիկներ - 54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- 4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- 24, որից կին՝ 20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366.1  հազար  դրամ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10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cBorders>
              <w:top w:val="single" w:sz="4" w:space="0" w:color="auto"/>
            </w:tcBorders>
            <w:textDirection w:val="btLr"/>
          </w:tcPr>
          <w:p w:rsidR="00B70BC1" w:rsidRPr="00061D2A" w:rsidRDefault="00B70BC1" w:rsidP="00273CB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 թ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 հունվար –դեկտեմբեր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B70BC1">
            <w:pPr>
              <w:spacing w:after="0" w:line="240" w:lineRule="auto"/>
              <w:ind w:right="-69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B70BC1">
            <w:pPr>
              <w:spacing w:after="0" w:line="240" w:lineRule="auto"/>
              <w:ind w:right="-69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B70BC1">
            <w:pPr>
              <w:spacing w:after="0" w:line="240" w:lineRule="auto"/>
              <w:ind w:right="-69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38438.0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24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11DF3">
        <w:trPr>
          <w:trHeight w:val="2257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9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12 մանկապարտեզ»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 թիվը - 147, որից աղջիկներ - 71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- 28, որից կին՝ 23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322.6  հազար 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1852F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12 մանկապարտեզ »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47418.0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DB17C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28</w:t>
            </w:r>
            <w:r w:rsidR="001852F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2. Համայնքում արտադպրոցական դաստիարակության  կազմակերպում</w:t>
            </w:r>
          </w:p>
        </w:tc>
      </w:tr>
      <w:tr w:rsidR="00B70BC1" w:rsidRPr="00431279" w:rsidTr="00A61043">
        <w:trPr>
          <w:cantSplit/>
          <w:trHeight w:val="4246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1852FC" w:rsidRPr="00061D2A" w:rsidRDefault="001852FC" w:rsidP="00DB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1852FC" w:rsidP="00DB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</w:t>
            </w:r>
            <w:r w:rsidR="00B70BC1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զատ ժամանցի կազմակերպման </w:t>
            </w:r>
            <w:r w:rsidR="00A61043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երեխաների</w:t>
            </w:r>
            <w:r w:rsidR="00B70BC1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զարգացման համար</w:t>
            </w:r>
            <w:r w:rsidR="00A61043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պ</w:t>
            </w:r>
            <w:r w:rsidR="00B70BC1"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այմանների ստեղծում, </w:t>
            </w:r>
          </w:p>
          <w:p w:rsidR="00B70BC1" w:rsidRPr="00061D2A" w:rsidRDefault="00B70BC1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հոգևոր, գեղագիտական, ֆիզիկական զարգացման,  գիտելիքների ձեռքբերման ապահովում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վերաբերյալ -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լավ</w:t>
            </w:r>
          </w:p>
          <w:p w:rsidR="00B70BC1" w:rsidRPr="00061D2A" w:rsidRDefault="00B70BC1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բնակչություն, արտադպարոցական կազմակերպություններ</w:t>
            </w:r>
          </w:p>
        </w:tc>
        <w:tc>
          <w:tcPr>
            <w:tcW w:w="2183" w:type="dxa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</w:t>
            </w:r>
          </w:p>
          <w:p w:rsidR="001852FC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բաժնի պետեր,  տնօրեններ</w:t>
            </w: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1852FC" w:rsidRPr="00061D2A" w:rsidRDefault="001852F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textDirection w:val="btLr"/>
          </w:tcPr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B70BC1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431279" w:rsidTr="00CE745C">
        <w:trPr>
          <w:cantSplit/>
          <w:trHeight w:val="3811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կանոնակարգված և որակյալ արտադպրոցական ծառայությունների մատուցում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  <w:vAlign w:val="center"/>
          </w:tcPr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հիմնարկների թիվը - 5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– 182,  որից կին՝ 113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Դպրոց հաճախող երեխաների թիվը  - 1478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Ուսման  վճարի չափը – 2000 - 5000 դրամ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դաստիարակության  ծառայության մատուցման օրերի թիվը տարվա ընթացքում -  204  օր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օրերի թիվը – 120 օր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2018թ. 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259" w:type="dxa"/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տարիքի երեխաների ազատ ժամանցի կազմակերպման միջոցով  նրանց հետաքրքրությունների զարգացման համար պայմաններ ստեղծելն է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Հոգևոր, ստեղծագործական ունակությունների, գեղագիտական, ռազմահայրենասիրական դաստիարակությունը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213965,0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182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A6104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Աբովյանի Զարեհ Սահակյանցի անվան երաժշտական դպրոց» 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ԱԿՈՒՀ ՀՈԱԿ-ի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ընդհանուր թիվը - 480, որից աղջիկներ - 326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- 81, որից կին՝ 68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(տարեկան) – 198.1 հազար  դրամ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 2.0 – 5.0 հազար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Զ. Սահկյանցի անվան երաժշտական դպրոց » ԱԿՈՒՀ 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A61043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2018 թ.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Կիսամյակային հաշվետու համերգների պատրաստում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Բաց դասի կազմակերպում՝ նվիրված երաժշտական դպրոցին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Երաժշտական դպրոցի աշակերտների հաշվետու համերգ</w:t>
            </w:r>
            <w:r w:rsid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նվիրված Առաջին հանրապետության 100 ամյակին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95073.0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Երաժշտական դպրոցի 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81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431279" w:rsidTr="00273CB0">
        <w:trPr>
          <w:trHeight w:val="3121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2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C11DF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գեղարվեստի դպրոց» ԱԿՈՒ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ՀՈԱԿ-ի ընթացիկ մակարդակի պահպանում և որակյալ ծառայությունների մատուցում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273CB0" w:rsidRDefault="00B70BC1" w:rsidP="00273CB0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273CB0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Հաճախող</w:t>
            </w: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երեխաների ընդհանուր թիվը - 148, որից աղջիկներ - 100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- 19, որից կին՝ 14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(տարեկան) – 147.7 հազար  դրամ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չափը- 3.0 հազար դրամ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գեղարվեստի  դպրոց » ԱԿՈՒՀ 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2150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Կիսամյակային հաշվետու ցուցահանդեսների պատրաստում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Գեղարվեստի դպրոցի սաների 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աշխատանքների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ցուցադրություն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21860.0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Գեղարվեստի  դպրոցի  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19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273CB0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3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Գագիկ Ծառուկյանի անվան</w:t>
            </w:r>
            <w:r w:rsidR="00A61043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Աբովյանի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սպորտի և մշակույթի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կենտրոն» ՀՈԱԿ-ի  կողմից մատուցվող ծառայությունների ընթացիկ մակարդակի պահպանում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Գործող խմբերի  թիվը - 28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 հաճախող երեխաների թիվը - 400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Տարվա ընթացքում հանրապետական և միջազգային մրցաշարերին մասնակցած մարզիկների թիվը - 15</w:t>
            </w:r>
          </w:p>
          <w:p w:rsidR="00451007" w:rsidRPr="00061D2A" w:rsidRDefault="00B70BC1" w:rsidP="00451007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Մարզադպրոցի գույքի և սարքավորումների վիճակը - լավ </w:t>
            </w:r>
          </w:p>
          <w:p w:rsidR="00B70BC1" w:rsidRPr="00061D2A" w:rsidRDefault="00B70BC1" w:rsidP="00451007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Մարզադպրոցների կողմից ծառայությունների մատուցման օրերի թիվը շաբաթվա ընթացքում - 6 օր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կիսամյակային, տարեկան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հաշվետվություններ, բնակչություն</w:t>
            </w:r>
          </w:p>
          <w:p w:rsidR="00B70BC1" w:rsidRPr="00061D2A" w:rsidRDefault="00B70BC1" w:rsidP="00A6104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«Գագիկ Ծառուկյանի անվան 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Աբովյանի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սպորտի և մշակույթի համալիր կենտրոն »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քարտուղար, համայնքային ենթակայության ոչ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ատևտրային կազմակերպությունների տնօրեներ</w:t>
            </w:r>
          </w:p>
        </w:tc>
        <w:tc>
          <w:tcPr>
            <w:tcW w:w="935" w:type="dxa"/>
            <w:textDirection w:val="btLr"/>
            <w:vAlign w:val="center"/>
          </w:tcPr>
          <w:p w:rsidR="00B70BC1" w:rsidRPr="00061D2A" w:rsidRDefault="00B70BC1" w:rsidP="00273CB0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2018թ. </w:t>
            </w:r>
          </w:p>
          <w:p w:rsidR="00273CB0" w:rsidRDefault="00B70BC1" w:rsidP="00DB17C7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հունվար – 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դեկտեմբեր</w:t>
            </w:r>
          </w:p>
        </w:tc>
        <w:tc>
          <w:tcPr>
            <w:tcW w:w="2259" w:type="dxa"/>
            <w:tcBorders>
              <w:top w:val="nil"/>
            </w:tcBorders>
            <w:vAlign w:val="center"/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ռեսուրսների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AC253E" w:rsidRPr="00061D2A" w:rsidRDefault="00AC253E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8C2BFD" w:rsidRPr="00061D2A" w:rsidRDefault="00B70BC1" w:rsidP="008C2BF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Մարզադպրոցում  մատուցվող ծառայությունների ընթացիկ մակարդակի պահպանում</w:t>
            </w:r>
          </w:p>
          <w:p w:rsidR="00B70BC1" w:rsidRPr="00061D2A" w:rsidRDefault="008C2BFD" w:rsidP="008C2BFD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Պ</w:t>
            </w:r>
            <w:r w:rsidR="00B70BC1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ատանիների և երիտասարդների մրցաշարերի անցկացում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– 56000.0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Մարզադպրոցի շենք  և գույք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Մարզիչների  թիվը – 13</w:t>
            </w:r>
          </w:p>
          <w:p w:rsidR="00A61043" w:rsidRPr="00061D2A" w:rsidRDefault="00A61043" w:rsidP="00A61043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45100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4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Աբովյանի շախմատի դպրոց» </w:t>
            </w:r>
            <w:r w:rsidR="008C2BF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ՈՒ</w:t>
            </w:r>
            <w:r w:rsidR="00A61043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</w:t>
            </w:r>
            <w:r w:rsidR="008C2BF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ՀՈԱԿ-ի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կողմից մատուցվող ծառայությունների ընթացիկ մակարդակի պահպանում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Հաճախող երեխաների ընդհանուր թիվը - 450, որից աղջիկներ - 50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- 17, որից կին՝ 7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(տարեկան) – 45.8  հազար  դրամ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չափը- անվճար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4510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շախմատի դպրոց» ՈՒ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183" w:type="dxa"/>
          </w:tcPr>
          <w:p w:rsidR="00B70BC1" w:rsidRPr="00061D2A" w:rsidRDefault="00B70BC1" w:rsidP="00C11D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ՀՈԱԿ-ի 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nil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2074"/>
          <w:jc w:val="center"/>
        </w:trPr>
        <w:tc>
          <w:tcPr>
            <w:tcW w:w="6246" w:type="dxa"/>
            <w:gridSpan w:val="2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Դպրոցում  մատուցվող ծառայությունների ընթացիկ մակարդակի պահպանում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</w:tc>
        <w:tc>
          <w:tcPr>
            <w:tcW w:w="7929" w:type="dxa"/>
            <w:gridSpan w:val="4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– 20600.0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Շախմատի դպրոցի շենք  և գույք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Մարզիչների  թիվը – 7</w:t>
            </w:r>
          </w:p>
          <w:p w:rsidR="008C2BFD" w:rsidRPr="00061D2A" w:rsidRDefault="008C2BF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 - 17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45100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trHeight w:val="3250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5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Աբովյանի երեխաների աջակցության կենտրոն»  </w:t>
            </w:r>
            <w:r w:rsidR="008C2BF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ՀՈԱԿ-ի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 կողմից մատուցվող ծառայությունների ընթացիկ մակարդակի պահպանում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- 14, որից կին՝ 9</w:t>
            </w:r>
          </w:p>
          <w:p w:rsidR="00B70BC1" w:rsidRPr="00061D2A" w:rsidRDefault="00B70BC1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երեխաների աջակցության կենտրոն»  ՀՈԱԿ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 – դեկտեմբեր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B70BC1" w:rsidRPr="00061D2A" w:rsidRDefault="00B70BC1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31279" w:rsidTr="00CE745C">
        <w:trPr>
          <w:trHeight w:val="3316"/>
          <w:jc w:val="center"/>
        </w:trPr>
        <w:tc>
          <w:tcPr>
            <w:tcW w:w="6246" w:type="dxa"/>
            <w:gridSpan w:val="2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Կենտրոնում  մատուցվող ծառայությունների ընթացիկ մակարդակի պահպանում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Խոցելի խմբերի երեխաների հետ ուսումնադաստիարակչական աշխատանքների իրականացում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Ֆրանսիական ֆիլմերի ցուցադրության կազմակերպում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Հանդիպում-բանախոսությունների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, ցերեկույթների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կազմակերպում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Սոցիալ-հոգեբանական վերականգնողական, իրավական պաշտպանության, մանկավարժական աջակցության, դաստիարակչական, բարեգործական և այլ հանրօգուտ ծրագրերի  իրականացում</w:t>
            </w:r>
          </w:p>
        </w:tc>
        <w:tc>
          <w:tcPr>
            <w:tcW w:w="7929" w:type="dxa"/>
            <w:gridSpan w:val="4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– 20432.0 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Կենտրոնի  շենք  և գույք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Խոցելի խմբերի երեխաներ – 16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3.  Նախադպրոցական հիմնարկների համար գույքի ձեռք բերում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Բնակավայրը՝ Աբովյան</w:t>
            </w:r>
          </w:p>
        </w:tc>
      </w:tr>
      <w:tr w:rsidR="00B70BC1" w:rsidRPr="00431279" w:rsidTr="00CE745C">
        <w:trPr>
          <w:trHeight w:val="414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նախադրոցական հիմնարկների գույքով ապահովվածության մակարդակը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վերաբերյալ -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լավ</w:t>
            </w:r>
          </w:p>
          <w:p w:rsidR="00B70BC1" w:rsidRPr="00061D2A" w:rsidRDefault="00B70BC1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35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 w:val="restart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061D2A" w:rsidTr="00451007">
        <w:trPr>
          <w:cantSplit/>
          <w:trHeight w:val="2966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համար ստեղծել հարմարավետ և ժամանակակից պայմանների համապատասխան միջավայր</w:t>
            </w:r>
          </w:p>
        </w:tc>
        <w:tc>
          <w:tcPr>
            <w:tcW w:w="4060" w:type="dxa"/>
            <w:vAlign w:val="center"/>
          </w:tcPr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հիմնարկների թիվը - 9</w:t>
            </w:r>
          </w:p>
          <w:p w:rsidR="00B70BC1" w:rsidRPr="00061D2A" w:rsidRDefault="00B70BC1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Շահառուների թիվը – </w:t>
            </w:r>
            <w:r w:rsidR="008E2AB7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1558</w:t>
            </w: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8C2BFD" w:rsidRPr="00061D2A" w:rsidRDefault="008C2BF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նախադպրոցական կազմակերպություններ</w:t>
            </w:r>
          </w:p>
        </w:tc>
        <w:tc>
          <w:tcPr>
            <w:tcW w:w="2183" w:type="dxa"/>
            <w:vMerge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061D2A" w:rsidTr="00451007">
        <w:trPr>
          <w:cantSplit/>
          <w:trHeight w:val="1134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համար ձեռք բերել մանկական գույք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- 1558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համար ձեռքբերված փափուկ կամ կոշտ գույքի միավորների թիվը – 9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Մանկապարտեզների համալրվածության աստիճանը անհրաժեշտ  գույքով   - 80% 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431279" w:rsidTr="00CE745C">
        <w:trPr>
          <w:trHeight w:val="557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Ձեռք բերել՝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անկական աթոռներ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անկողնային պարագաներ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խոհանոցային պարագաներ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5000.0  հազար դրամ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45100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431279" w:rsidTr="00CE745C">
        <w:trPr>
          <w:jc w:val="center"/>
        </w:trPr>
        <w:tc>
          <w:tcPr>
            <w:tcW w:w="14175" w:type="dxa"/>
            <w:gridSpan w:val="6"/>
            <w:shd w:val="clear" w:color="auto" w:fill="9CC2E5" w:themeFill="accent1" w:themeFillTint="99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B70BC1" w:rsidRPr="00431279" w:rsidTr="00CE745C">
        <w:trPr>
          <w:trHeight w:val="841"/>
          <w:jc w:val="center"/>
        </w:trPr>
        <w:tc>
          <w:tcPr>
            <w:tcW w:w="6246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929" w:type="dxa"/>
            <w:gridSpan w:val="4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Մատուցվող մշակութային ծառայությունների հասանելիությունը համայնքի  բնակիչներին - 70 %</w:t>
            </w:r>
          </w:p>
          <w:p w:rsidR="00451007" w:rsidRPr="00061D2A" w:rsidRDefault="00B70BC1" w:rsidP="00451007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Գրադարանից օգտվողների թվի տարեկան աճ  - 17.3  %</w:t>
            </w:r>
          </w:p>
          <w:p w:rsidR="00A61043" w:rsidRPr="00061D2A" w:rsidRDefault="00A61043" w:rsidP="00A61043">
            <w:p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431279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Մշակութային, մարզական և հոգևոր կյանքի բարելավում</w:t>
            </w:r>
          </w:p>
        </w:tc>
      </w:tr>
      <w:tr w:rsidR="00B70BC1" w:rsidRPr="00431279" w:rsidTr="00CE745C">
        <w:trPr>
          <w:trHeight w:val="699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Ունենալ մշակութային կյանքով հագեցած համայնք 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և մշակութային ծառայությունների հասանելիությունը համայնքի  բնակիչներին - այո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</w:tc>
        <w:tc>
          <w:tcPr>
            <w:tcW w:w="2183" w:type="dxa"/>
            <w:vMerge w:val="restart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ղեկավար, աշխատակազմի քարտուղար, բաժնի պետեր,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061D2A" w:rsidTr="00CE745C">
        <w:trPr>
          <w:trHeight w:val="5628"/>
          <w:jc w:val="center"/>
        </w:trPr>
        <w:tc>
          <w:tcPr>
            <w:tcW w:w="2186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«Աբովյանի համայնքային գրադարան » համայնքային ոչ առևտրային կազմակերպության   կողմից մատուցվող ծառայությունների ընթացիկ մակարդակի պահպանում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13 կին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մշակութային միջոցառումների թիվը - 5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 30572  կտոր գիրք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Գրադարանից օգտվողների թիվը - 2581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գրադարանային  ծառայություններից -  90%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Գրադարանային ծառայությունների մատուցման օրերի թիվը տարվա ընթացքում – 230  օր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երիտասարդության խնդիրների լուծմանն ուղղված  իրականացված ծրագրերի և միջոցառումների թիվը - 5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Իրականացումը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՝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«Աբովյանի համայնքային գրադարան» ՄՀՀՈԱԿ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061D2A" w:rsidTr="00CE745C">
        <w:trPr>
          <w:trHeight w:val="2677"/>
          <w:jc w:val="center"/>
        </w:trPr>
        <w:tc>
          <w:tcPr>
            <w:tcW w:w="6246" w:type="dxa"/>
            <w:gridSpan w:val="2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Արցախյան շարժման 30 ամյակի առթիվ ֆիլմերի դիտման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Ճանաչողական այցի կազմակերպում՝ դեպի Խոր Վիրապ  և Զանգագատուն</w:t>
            </w:r>
          </w:p>
        </w:tc>
        <w:tc>
          <w:tcPr>
            <w:tcW w:w="7929" w:type="dxa"/>
            <w:gridSpan w:val="4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– 11521.7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 30572 կտոր գիրք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-  13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431279" w:rsidTr="00CE745C">
        <w:trPr>
          <w:cantSplit/>
          <w:trHeight w:val="2684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2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մշակութային միջոցառումների թիվը – 23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մշակութային ծառայություններից -  90%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</w:tc>
        <w:tc>
          <w:tcPr>
            <w:tcW w:w="2183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ղեկավար, աշխատակազմի քարտուղար, բաժնի պետեր, </w:t>
            </w:r>
          </w:p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431279" w:rsidTr="00CE745C">
        <w:trPr>
          <w:trHeight w:val="960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Թատերական ներկայացումների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Տուրքի երթ և ծաղիկների խոնարհում հայոց ցեղասպանության զոհերի հիշատակին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Ֆրանկոֆոնիայի եռամսյակին նվիրված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Հաղթանակի օրվա առթիվ առցելություն «Անհամր կրակ» հուշարձանին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Մայիսյան հաղթանակների 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Հայաստանի Առաջին Հանրապետության 100 ամյակին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նվիրված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«Վերջին զանգի»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պաշտպանության օրվան նվիրված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Սպորտային և մշակութային ճամբարների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55 ամյակին նվիրված միջոցառումների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Թատերական փառատոնի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Երկրաշարժի զոհերի հիշատակին նվիրված երթի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հանդիպում- բանախոսությունների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 - 20000.0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Համայնքապետարանում մշակութային միջոցառումները կազմակերպող և վերահսկող աշխատակիցների թիվը – 5 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10.Առողջապահություն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B70BC1" w:rsidRPr="00431279" w:rsidTr="00CE745C">
        <w:trPr>
          <w:trHeight w:val="1234"/>
          <w:jc w:val="center"/>
        </w:trPr>
        <w:tc>
          <w:tcPr>
            <w:tcW w:w="6246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929" w:type="dxa"/>
            <w:gridSpan w:val="4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մրցաշարերում համայնքի երեխաների հաջաղությունները (գրավված տեղերը / շահած մեդալները/ գավաթները/ պատվոգրերը) -  10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Բնակավայրը՝ Աբովյան</w:t>
            </w:r>
          </w:p>
        </w:tc>
      </w:tr>
      <w:tr w:rsidR="00B70BC1" w:rsidRPr="00431279" w:rsidTr="00CE745C">
        <w:trPr>
          <w:trHeight w:val="1550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սպորտային կյանքով հագեցած բնակչություն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Կազմակերպվող միջոցառումների հասանելիությունը  համայնքի բնակիչներին - այո 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 աշխատակազմի սպորտային միջոցառումների կազմակերպման և անցկացման պատասխանատու, մարզադպրոցի տնօրեն</w:t>
            </w:r>
          </w:p>
        </w:tc>
        <w:tc>
          <w:tcPr>
            <w:tcW w:w="935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B70BC1" w:rsidRPr="00061D2A" w:rsidRDefault="00B70BC1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0BC1" w:rsidRPr="00431279" w:rsidTr="00CE745C">
        <w:trPr>
          <w:trHeight w:val="3233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Սպորտային կյանքով բավարարված համայնքի բնակչություն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ընթացքում հանրապետական և միջազգային մրցաշարերին համայնքից մասնակցած մարզիկների թիվը –  </w:t>
            </w:r>
            <w:r w:rsidR="00AC253E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միջոցառումների թիվը –  10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ծառայությունների համապատաս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խանությունը օրենսդրական պահանջներին, սահմանված նորմատիվներին, կարգերին և չափորոշիչներին - այո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183" w:type="dxa"/>
            <w:vMerge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431279" w:rsidTr="00CE745C">
        <w:trPr>
          <w:trHeight w:val="858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Վոլեյբոլի, բասկետբոլի և բակայաին ֆոտբոլի համայնքի բաց առաջնության անցկացում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Նախադպրոցականների և դպրոցականների համար կազմակերպվող սպորտլանդիաների կազմակերպում</w:t>
            </w:r>
          </w:p>
          <w:p w:rsidR="00B70BC1" w:rsidRPr="00061D2A" w:rsidRDefault="00AC253E" w:rsidP="00826BB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Կին դ</w:t>
            </w:r>
            <w:r w:rsidR="00B70BC1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ատապարտյալների համար սպորտային միջոցառումների կազմակերպում</w:t>
            </w:r>
          </w:p>
          <w:p w:rsidR="00B70BC1" w:rsidRPr="00061D2A" w:rsidRDefault="00B70BC1" w:rsidP="00826BB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«Բազե- 2018» մարզական միջոցառման կազմակերպում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 - 3500.0 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Համայնքապետարանում մշակութային միջոցառումները կազմակերպող և վերահսկող աշխատակիցների թիվը – 1 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12.Սոցիալական պաշտպանություն</w:t>
            </w:r>
          </w:p>
        </w:tc>
      </w:tr>
      <w:tr w:rsidR="00B70BC1" w:rsidRPr="00431279" w:rsidTr="00CE745C">
        <w:trPr>
          <w:trHeight w:val="645"/>
          <w:jc w:val="center"/>
        </w:trPr>
        <w:tc>
          <w:tcPr>
            <w:tcW w:w="6246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="00A61043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Օգնել համայնքի կարիքավոր, վիրավոր և զոհված ազատամարտիկների ընտանիքներին, սոցիալապես անապահով ուսանողներին</w:t>
            </w:r>
            <w:r w:rsidR="00A6104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հասարակական կազմակերպություններին  բարելավելու նրանց  սոցիալական վիճակը</w:t>
            </w:r>
          </w:p>
        </w:tc>
        <w:tc>
          <w:tcPr>
            <w:tcW w:w="7929" w:type="dxa"/>
            <w:gridSpan w:val="4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 ծրագրի շահառուների բավարարվածությունը իրականացվող ծրագրից -  85%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A8D08D" w:themeFill="accent6" w:themeFillTint="99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Աջակցություն համայնքի սոցիալապես  անապահով բնակիչներին, ուսանողների և աջակցություն հասարական կազմակերպություններին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B70BC1" w:rsidRPr="00061D2A" w:rsidTr="00CE745C">
        <w:trPr>
          <w:trHeight w:val="558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Բարձրացնել սոցիալապես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անապահով ընտանիքներին տրամադրվող սոցիալական աջակցության հասցեականությունը</w:t>
            </w: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Սոցիալապես անապահով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ընտանիքներին տրամադրվող սոցիալական աջակցության հասցեականության վերաբերյալ բնակիչների կարծիքը, լավ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մասնակի փոխանցված ուսանողների թիվը - 50</w:t>
            </w:r>
          </w:p>
        </w:tc>
        <w:tc>
          <w:tcPr>
            <w:tcW w:w="2552" w:type="dxa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Աբովյանի համայնքապետարան</w:t>
            </w:r>
          </w:p>
        </w:tc>
        <w:tc>
          <w:tcPr>
            <w:tcW w:w="2183" w:type="dxa"/>
            <w:vMerge w:val="restart"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քարտուղար,  բաժնի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պետեր</w:t>
            </w:r>
          </w:p>
        </w:tc>
        <w:tc>
          <w:tcPr>
            <w:tcW w:w="935" w:type="dxa"/>
            <w:vMerge w:val="restart"/>
            <w:textDirection w:val="btLr"/>
          </w:tcPr>
          <w:p w:rsidR="00B70BC1" w:rsidRPr="00061D2A" w:rsidRDefault="00B70BC1" w:rsidP="00DB17C7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2018թ. հունվար- դեկտեմբե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ր</w:t>
            </w:r>
          </w:p>
        </w:tc>
        <w:tc>
          <w:tcPr>
            <w:tcW w:w="2259" w:type="dxa"/>
            <w:vMerge w:val="restart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Համապատասխան մարդկային, տեխնիկական  և ֆինանսական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B70BC1" w:rsidRPr="00431279" w:rsidTr="00CE745C">
        <w:trPr>
          <w:trHeight w:val="1408"/>
          <w:jc w:val="center"/>
        </w:trPr>
        <w:tc>
          <w:tcPr>
            <w:tcW w:w="2186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սոցիալապես խավին, ուսանողների և հասարակական կազմակերպություններին աջակցություն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4060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սոցիալապես խոցելի ընտանիքների թիվը - 280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վետերանների թիվը - 3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Ծրագրի իրականացման ժամկետը  -  1 տարի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ծրագրի շահառուների բավարարվածությունը իրականացվող ծրագրից- լավ</w:t>
            </w:r>
          </w:p>
        </w:tc>
        <w:tc>
          <w:tcPr>
            <w:tcW w:w="2552" w:type="dxa"/>
          </w:tcPr>
          <w:p w:rsidR="00B70BC1" w:rsidRPr="00061D2A" w:rsidRDefault="00B70BC1" w:rsidP="004510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</w:tc>
        <w:tc>
          <w:tcPr>
            <w:tcW w:w="2183" w:type="dxa"/>
            <w:vMerge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35" w:type="dxa"/>
            <w:vMerge/>
            <w:vAlign w:val="center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9" w:type="dxa"/>
            <w:vMerge/>
            <w:vAlign w:val="center"/>
          </w:tcPr>
          <w:p w:rsidR="00B70BC1" w:rsidRPr="00061D2A" w:rsidRDefault="00B70BC1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431279" w:rsidTr="00CE745C">
        <w:trPr>
          <w:trHeight w:val="732"/>
          <w:jc w:val="center"/>
        </w:trPr>
        <w:tc>
          <w:tcPr>
            <w:tcW w:w="6246" w:type="dxa"/>
            <w:gridSpan w:val="2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սոցիալապես անապահով ուսանողներին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հասարակական կազմակերպություններին</w:t>
            </w:r>
          </w:p>
        </w:tc>
        <w:tc>
          <w:tcPr>
            <w:tcW w:w="7929" w:type="dxa"/>
            <w:gridSpan w:val="4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A61043" w:rsidRPr="00061D2A" w:rsidRDefault="00B70BC1" w:rsidP="00A61043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տարեկան բյուջեով նախատեսված ծախսեր – 9320.0 հազար  դրամ</w:t>
            </w:r>
          </w:p>
          <w:p w:rsidR="00451007" w:rsidRPr="00061D2A" w:rsidRDefault="00B70BC1" w:rsidP="00A61043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Սոցիալական հարցերով զբաղվող աշխատակիցների թիվը – 2 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2018 թվականի  բյուջեի միջոցներ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13. Գյուղատնտեսություն</w:t>
            </w:r>
          </w:p>
        </w:tc>
      </w:tr>
      <w:tr w:rsidR="00B70BC1" w:rsidRPr="00061D2A" w:rsidTr="00CE745C">
        <w:trPr>
          <w:trHeight w:val="167"/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անասնաբուժության  ոլորտում ծրագրեր և միջոցառումներ չեն նախատեսվում</w:t>
            </w:r>
          </w:p>
        </w:tc>
      </w:tr>
      <w:tr w:rsidR="00B70BC1" w:rsidRPr="00061D2A" w:rsidTr="00CE745C">
        <w:trPr>
          <w:trHeight w:val="265"/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շրջակա միջավայրի պահպանության   ոլորտում ծրագրեր և միջոցառումներ չեն նախատեսվում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16. Զբոսաշրջություն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2018 թվականին զբոսաշրջության    ոլորտում ծրագրեր և միջոցառումներ չեն նախատեսվում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DEEAF6" w:themeFill="accent1" w:themeFillTint="33"/>
          </w:tcPr>
          <w:p w:rsidR="00B70BC1" w:rsidRPr="00061D2A" w:rsidRDefault="00B70BC1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B70BC1" w:rsidRPr="00061D2A" w:rsidTr="00CE745C">
        <w:trPr>
          <w:jc w:val="center"/>
        </w:trPr>
        <w:tc>
          <w:tcPr>
            <w:tcW w:w="14175" w:type="dxa"/>
            <w:gridSpan w:val="6"/>
            <w:shd w:val="clear" w:color="auto" w:fill="FFFFFF" w:themeFill="background1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:rsidR="00B70BC1" w:rsidRPr="00061D2A" w:rsidRDefault="00B70BC1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D16C6C" w:rsidRPr="00061D2A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4" w:name="_Toc500774761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</w:t>
      </w:r>
      <w:r w:rsidR="00854B61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ային</w:t>
      </w:r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գույքի կառավարման </w:t>
      </w:r>
      <w:r w:rsidR="00251847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2018</w:t>
      </w:r>
      <w:r w:rsidR="00ED036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թ.</w:t>
      </w:r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ծրագիրը</w:t>
      </w:r>
      <w:bookmarkEnd w:id="4"/>
    </w:p>
    <w:p w:rsidR="00D269AC" w:rsidRPr="00061D2A" w:rsidRDefault="00E15C9C" w:rsidP="0057387B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>Աղյուսակ 6</w:t>
      </w:r>
      <w:r w:rsidRPr="00061D2A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  <w:r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սեփականություն համարվող գույքի կառավարման  2018</w:t>
      </w:r>
      <w:r w:rsidR="00A811ED"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A811ED" w:rsidRPr="00061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վականի ծրագիրը </w:t>
      </w:r>
    </w:p>
    <w:p w:rsidR="003A329B" w:rsidRPr="00061D2A" w:rsidRDefault="003A329B" w:rsidP="0057387B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82"/>
        <w:gridCol w:w="3261"/>
        <w:gridCol w:w="2126"/>
        <w:gridCol w:w="1134"/>
        <w:gridCol w:w="1559"/>
        <w:gridCol w:w="1701"/>
        <w:gridCol w:w="3969"/>
      </w:tblGrid>
      <w:tr w:rsidR="003A329B" w:rsidRPr="00061D2A" w:rsidTr="00A811ED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Հ/հ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Գույքի անվանումը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Հասցեն կամ ծածկագիրը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A329B" w:rsidRPr="00061D2A" w:rsidRDefault="003A329B" w:rsidP="00A811E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Զբաղեցրած տարածքը/ մակերեսը (</w:t>
            </w:r>
            <w:r w:rsidR="0012497B"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ք.</w:t>
            </w: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Վիճակի գնահատումը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Գույքի կառավարման գործառույթը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Այլ բնութագրիչներ</w:t>
            </w:r>
          </w:p>
        </w:tc>
      </w:tr>
      <w:tr w:rsidR="003A329B" w:rsidRPr="00061D2A" w:rsidTr="00A811ED">
        <w:trPr>
          <w:trHeight w:val="10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A329B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Վարչական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12497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F02C9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A329B" w:rsidRPr="00431279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Երաժշտական դպրոց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Օգոստոսի 23-ի փողոց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12497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F02C9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D637A2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D637A2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Զ. Սահակյանցի անվան երաժշտական դպրոց» ԱԿՈՒ ՀՈԱԿ</w:t>
            </w:r>
          </w:p>
        </w:tc>
      </w:tr>
      <w:tr w:rsidR="003A329B" w:rsidRPr="00431279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3A329B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Աբովյանի սպորտի և մշակույթի համալիր կենտրոն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</w:t>
            </w:r>
            <w:r w:rsidR="00AD7B4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F02C9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9816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4F02C9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D135B4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9B" w:rsidRPr="00061D2A" w:rsidRDefault="00F85BE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</w:t>
            </w:r>
            <w:r w:rsidR="00451007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Գագիկ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Ծառուկյանի անվան Աբովյանի սպորտի և մշակույթի կենտրոն»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Սրճարանի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6104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431279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Երեխաների աջակցության կենտրոն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երեխաների աջակցության  կենտրոն»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2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D135B4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փողոց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1093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2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3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Հանրապետության պողոտա 17/2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4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Սարալանջ փողոց 9/3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5 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Սևանի փողոց 2/4/4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6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3-րդ միկրոշրջան, Ս. Մնացականյանի փողոց 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9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4-րդ միկրոշրջան 57/1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9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10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9-րդ փողոց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>N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10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Թիվ    12   մանկապարտեզ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 շենք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Տարտուի փողոց 1/24/1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1886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«Աբովյանի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12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մանկապարտեզ»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Հանրակացարան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Արզնու խճուղու խաչմերուկում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Հանրակացարան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Պիոներական և Օգոստոսի 23-ի փողոցների խաչմերուկում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Հանրակացարան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Երևան-Կոտայք խաչմերուկում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Պահեստի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Սարալանջի փողոց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Ուսումնական կոմբինատի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B70BC1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Գերեզմանատան ա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դմինիստրատիվ</w:t>
            </w:r>
            <w:r w:rsidR="003D6A5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Սարալանջ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Պահեստի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Պահեստի շենք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 w:line="48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Մանկական մարզական խաղահրապարակ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3-րդ միկրոշրջան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Ֆուտբոլային փոքր դաշտ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 w:line="48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4- րդ միկրոշրջան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613BD7" w:rsidRDefault="00451007" w:rsidP="00D269AC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Ֆուտբոլային փոքր դաշտ 6-րդ մ/շ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6-րդ միկրոշրջան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613BD7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Աբովյան քաղաքի անունը խորհրդանշող կոթող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613BD7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613BD7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Տրանսֆորմատորային ենթակայան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Հանրակացարանային թաղամաս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Դեկորատիվ ջրավազան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451007" w:rsidP="00D269AC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Քաղաքային այգու աստիճաններ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Ռոսիայի փողոց</w:t>
            </w:r>
          </w:p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Ապաստարան</w:t>
            </w:r>
          </w:p>
          <w:p w:rsidR="00A811ED" w:rsidRPr="00061D2A" w:rsidRDefault="00A811ED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A811ED" w:rsidRPr="00061D2A" w:rsidRDefault="00A811ED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3D6A5C">
            <w:pPr>
              <w:spacing w:after="0" w:line="48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քաղաքային տնտեսություն» ՀՈԱԿ</w:t>
            </w: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30</w:t>
            </w:r>
          </w:p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Խաղահրապարակ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ներ</w:t>
            </w: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D7B4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Սևանի փողոց 2/5 և 2/6 շենքերի </w:t>
            </w:r>
            <w:r w:rsidR="00AD7B4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բակում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2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-րդ մ/շ  24-31  շենքերի</w:t>
            </w:r>
            <w:r w:rsidR="00AD7B4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51007" w:rsidRPr="00061D2A" w:rsidRDefault="00451007" w:rsidP="003D6A5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Ռոսիա </w:t>
            </w:r>
            <w:r w:rsidR="003D6A5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փողոցի 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8-10</w:t>
            </w:r>
            <w:r w:rsidR="003D6A5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շենքերի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  բակում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3-րդ մ /շ 11-12 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երի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3-րդ մ /շ  6-8  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երի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4-րդ մ /շ  28-29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երի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4-րդ մ /շ  59-61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երի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A811E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Սարալանջ 15 շենք</w:t>
            </w:r>
            <w:r w:rsidR="00A811ED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ի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 xml:space="preserve">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Դարանի  5-8 շենքերի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Հանրապետության 15  բակում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451007" w:rsidRPr="00061D2A" w:rsidTr="00A811E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Մերսեդես  Բենց 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Աբովյանի համայնքապետարան</w:t>
            </w:r>
          </w:p>
        </w:tc>
      </w:tr>
      <w:tr w:rsidR="00451007" w:rsidRPr="00061D2A" w:rsidTr="00A811E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AC" w:rsidRPr="00061D2A" w:rsidRDefault="00D269A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ՏՈՅՈՏԱ   ԼԱՆԴ   ՔՐՈՒԻԶԵՐ 150 2,7  007 ԼԼ 70</w:t>
            </w:r>
          </w:p>
          <w:p w:rsidR="00D269AC" w:rsidRPr="00061D2A" w:rsidRDefault="00D269A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Աբովյանի համայնքապետարան</w:t>
            </w:r>
          </w:p>
        </w:tc>
      </w:tr>
      <w:tr w:rsidR="00451007" w:rsidRPr="00061D2A" w:rsidTr="00A811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AC" w:rsidRPr="00061D2A" w:rsidRDefault="00D269A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Նիվա  BA3 21214 17062140, 008 LO 43,  2003թ.  31706244</w:t>
            </w:r>
          </w:p>
          <w:p w:rsidR="00D269AC" w:rsidRPr="00061D2A" w:rsidRDefault="00D269A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451007" w:rsidRPr="00061D2A" w:rsidTr="00A811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ԼԱԴԱ  21074-111-30 XTA40Բ3084911,  121 ԼԼ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Աբովյանի համայնքապետարան</w:t>
            </w:r>
          </w:p>
        </w:tc>
      </w:tr>
      <w:tr w:rsidR="00451007" w:rsidRPr="00431279" w:rsidTr="00A811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  2705-434     430 ԼՕ 43,     սպիտակ "Գազել"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«Գագիկ Ծառուկյանի անվան Աբովյանի սպորտի և մշակույթի կենտրոն» ՀՈԱԿ</w:t>
            </w:r>
          </w:p>
        </w:tc>
      </w:tr>
      <w:tr w:rsidR="00451007" w:rsidRPr="00061D2A" w:rsidTr="00A811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451007" w:rsidP="00A811ED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MITSUBISHI  PAJERO  IO   1,8     117 ԼԼ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07" w:rsidRPr="00061D2A" w:rsidRDefault="00451007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3D6A5C" w:rsidRPr="00061D2A" w:rsidTr="00A811E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ԶԱԶ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  11055845  S-HB   5001 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սպիտակ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 429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ԼՕ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A5C" w:rsidRPr="00061D2A" w:rsidRDefault="00D269AC" w:rsidP="00A811E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                  </w:t>
            </w:r>
            <w:r w:rsidR="003D6A5C"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Անհատույց օգտագործման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A5C" w:rsidRPr="00061D2A" w:rsidRDefault="003D6A5C" w:rsidP="00A811E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«Աբովյանի կոմունալ տնտեսություն» ՀՈԱԿ</w:t>
            </w: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Էքսկավատոր   ՅՈՒՄԶ    7162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ՏՐԱԿՏՈՐ Բուլդոզեր    Т  130   1985Թ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ԳԱԶ -53,   48321 , պ/հ 190ԼՕ43,  2006թ. շ/թ 40440-3/5307008-01-03711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Ավտոգրեյդեր  ԴԶ-99-1-4,  1986թ. 7950SL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-53- 330700-1014  պ/հ 432ԼՕ 43, 2007թ, 70442735 70-135623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-53- 330700-1014  պ/հ 428ԼՕ 43, 2007թ,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Ավտոկռունկ-ավտոաշտարակ  ԶԻԼ-130 582ԼՕ43  1968թ, 201761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Գրեյդեր   ԴԶ-143-1,  1989Թ,  8183SL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ԶԻԼ   433362,  621ԼՕ 43,  2008թ  40440-4-80068343 աղբատար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ԶԻԼ   433362,  620ԼՕ 43,  2008թ  40440-4-80068273   աղբատար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ԶԻԼ -433362-00, 623 ԼՕ 43, 2008թ  80067654 ջրցան աղցան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ԶԻԼ    130   MMZ  , 960 ԼՍ 61,  1980թ, 554-1768410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Կամազ   53213     014 ԼՏ 61     1990թ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Աղցան  տրակտոր     Т-60  2009Թ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 CA3 - 3507,  637 ԼՕ 43,  1990թ.  1402648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Ամբարձիչ կռունկ   MA3  5337, 1989թ.  805ԼՕ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ԶԻԼ  -130  ցիստեռն, 943 SL43, 1989թ, 28502520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  CA3 - 3507,  138 SU 43, 1990, 1400521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 CA3 - 3507-16,  397 SU 43, 1989, 1239767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ԳԱԶ-52-   CA3 ,  065 SU 43, 1979թ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 -53  172  SU 43  /քաղաքային/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Բեռնաթափ ինքնաթափ ավտոմեքենա ZIL MMZ 4502 162LL70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Բեռնաթափ ինքնաթափ ավտոմեքենա SAZ 3507 161LL70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Էքսկավատոր բեռնիչ Բելառուս  ЭП -491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Կովշ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Տրակտոր  Չին-Վան  80.4  2011թ  1302LU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Տրակտորի կցորդ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Հետևի կամրջակ Սուպեր մազ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613BD7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613BD7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Ավտոմեքենա ³   KՕ - 415,  ԿԱՄԱԶ-53213    269  ԼԼ  70, 1991թ  433362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ՄԱԶ - 533702 ԿՕ-452     278 ԼԼ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ՄԱԶ - 533702 ԿՕ-510    279 ԼԼ 70</w:t>
            </w:r>
          </w:p>
          <w:p w:rsidR="00A811ED" w:rsidRPr="00061D2A" w:rsidRDefault="00A811ED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ԳԱԶ-52  ԱՎՄ-53  757 SL43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ՎԱԶ    21013   751 SL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Վատ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Բուլդոզեր   T-170  տրակտոր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ED" w:rsidRPr="00061D2A" w:rsidRDefault="003D6A5C" w:rsidP="00A811ED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ZIL MMZ -554  բեռնատար, ինքնաթափ (1989)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Բավարար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Ավլող մեքենա  (Sweeping machine)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065D5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Լավ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D6A5C" w:rsidRPr="00061D2A" w:rsidTr="00A811E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Գծանշող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  <w:t>մեքենա</w:t>
            </w: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  <w:t xml:space="preserve">   (road lining machine)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Բարեկամության հրապարակ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Լավ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F85BE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D6A5C" w:rsidRPr="00061D2A" w:rsidTr="00A811ED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5C" w:rsidRPr="00061D2A" w:rsidRDefault="003D6A5C" w:rsidP="00887FD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</w:tr>
    </w:tbl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11ED" w:rsidRPr="00061D2A" w:rsidRDefault="00A811ED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 w:rsidP="00DB17C7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5" w:name="_Toc500774762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ՏԱՊ-ի ֆինանսավորման պլանը</w:t>
      </w:r>
      <w:bookmarkEnd w:id="5"/>
    </w:p>
    <w:p w:rsidR="00DB17C7" w:rsidRPr="00061D2A" w:rsidRDefault="00DB17C7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 w:rsidP="00DB17C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7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Pr="00061D2A">
        <w:rPr>
          <w:rFonts w:ascii="GHEA Grapalat" w:hAnsi="GHEA Grapalat"/>
          <w:b/>
          <w:color w:val="000000" w:themeColor="text1"/>
          <w:lang w:val="hy-AM"/>
        </w:rPr>
        <w:t>ՏԱՊ-ի ֆինանսավորման պլանը՝ ըստ համայնքի ղեկավարի լիազորությունների ոլորտների</w:t>
      </w: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861"/>
        <w:gridCol w:w="1560"/>
        <w:gridCol w:w="1559"/>
        <w:gridCol w:w="850"/>
        <w:gridCol w:w="1134"/>
        <w:gridCol w:w="993"/>
        <w:gridCol w:w="850"/>
      </w:tblGrid>
      <w:tr w:rsidR="00DB17C7" w:rsidRPr="00061D2A" w:rsidTr="00DB17C7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861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386" w:type="dxa"/>
            <w:gridSpan w:val="5"/>
            <w:shd w:val="clear" w:color="auto" w:fill="D9D9D9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ֆինանսավորման աղբյուրները</w:t>
            </w:r>
          </w:p>
        </w:tc>
      </w:tr>
      <w:tr w:rsidR="00DB17C7" w:rsidRPr="00061D2A" w:rsidTr="00DB17C7">
        <w:trPr>
          <w:cantSplit/>
          <w:trHeight w:val="1990"/>
        </w:trPr>
        <w:tc>
          <w:tcPr>
            <w:tcW w:w="625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Այլ  աղբյուրներ</w:t>
            </w: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224 357.1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224 357.1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հանդիսացող գույքի կառավարում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273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41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շենքի արդիականացում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21 190.0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21 190.0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5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261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547.1</w:t>
            </w:r>
          </w:p>
        </w:tc>
        <w:tc>
          <w:tcPr>
            <w:tcW w:w="1559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261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547.1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297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պաշտպանության ոլորտին աջակցություն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213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1559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17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  արտակարգ իրավիճակների ժամանակ բնակչությանը  աջակցության ցուցաբերում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213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1559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trHeight w:val="744"/>
        </w:trPr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361 350.0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361 350.0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լուսավորության ցանցի սպասարկում և ընդլայնում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բազմաբնակարան շենքերի վերելակների սպասարկում և պահպանում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գերեզմանատների  սպասարկում և պահպանում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սեփականություն հանդիսացող բազմաբնակարան շենքերի և շինությունների սպասարկում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բնակչության համար ժամանցի վայրերի ստեղծում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53 500.0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53 500.0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բնակֆոնդի տանիքիների վերանորոգում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28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716.0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28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716.0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trHeight w:val="206"/>
        </w:trPr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553 566.0</w:t>
            </w: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553 566.0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625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նախատեսվում։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022.0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444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022.0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662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987.0</w:t>
            </w: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662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987.0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31 521.7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31 521.7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521.7</w:t>
            </w: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521.7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Մարզական միջոցառումների կազմակերպում և անցկացում</w:t>
            </w:r>
          </w:p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բնակիչներին, ուսանողների և աջակցություն հասարական  կազմակերպություններին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1559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85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70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շրջակա  միջավայրի պահպանություն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16.Զբոսաշրջություն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c>
          <w:tcPr>
            <w:tcW w:w="625" w:type="dxa"/>
            <w:vAlign w:val="center"/>
          </w:tcPr>
          <w:p w:rsidR="00DB17C7" w:rsidRPr="00061D2A" w:rsidRDefault="00DB17C7" w:rsidP="00826BB5">
            <w:pPr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զբոսաշրջության  ոլորտում ծրագրեր և միջոցառումներ չեն նախատեսվում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17.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431279" w:rsidTr="00DB17C7">
        <w:tc>
          <w:tcPr>
            <w:tcW w:w="625" w:type="dxa"/>
            <w:vAlign w:val="center"/>
          </w:tcPr>
          <w:p w:rsidR="00DB17C7" w:rsidRPr="00061D2A" w:rsidRDefault="00DB17C7" w:rsidP="00826BB5">
            <w:pPr>
              <w:numPr>
                <w:ilvl w:val="0"/>
                <w:numId w:val="2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եղական ինքնակառավարմանը բնակիչների մասնակցություն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60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17C7" w:rsidRPr="00061D2A" w:rsidTr="00DB17C7">
        <w:tc>
          <w:tcPr>
            <w:tcW w:w="7486" w:type="dxa"/>
            <w:gridSpan w:val="2"/>
            <w:shd w:val="clear" w:color="auto" w:fill="BFBFBF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628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969.9</w:t>
            </w:r>
          </w:p>
        </w:tc>
        <w:tc>
          <w:tcPr>
            <w:tcW w:w="1559" w:type="dxa"/>
            <w:shd w:val="clear" w:color="auto" w:fill="BFBFB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628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969.9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BFBFB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BFBFB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shd w:val="clear" w:color="auto" w:fill="BFBFBF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DB17C7" w:rsidRPr="00061D2A" w:rsidSect="00451007">
          <w:pgSz w:w="15840" w:h="12240" w:orient="landscape"/>
          <w:pgMar w:top="794" w:right="851" w:bottom="567" w:left="680" w:header="720" w:footer="720" w:gutter="0"/>
          <w:cols w:space="720"/>
          <w:docGrid w:linePitch="360"/>
        </w:sectPr>
      </w:pPr>
    </w:p>
    <w:p w:rsidR="000A615F" w:rsidRPr="00061D2A" w:rsidRDefault="000A615F" w:rsidP="00A077B3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16C6C" w:rsidRPr="00061D2A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6" w:name="_Toc500774763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F1771C" w:rsidRPr="00061D2A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1151BE" w:rsidRPr="00061D2A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061D2A">
        <w:rPr>
          <w:rFonts w:ascii="GHEA Grapalat" w:hAnsi="GHEA Grapalat"/>
          <w:b/>
          <w:color w:val="000000" w:themeColor="text1"/>
          <w:lang w:val="hy-AM"/>
        </w:rPr>
        <w:t>8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F045B3" w:rsidRPr="00061D2A">
        <w:rPr>
          <w:rFonts w:ascii="GHEA Grapalat" w:hAnsi="GHEA Grapalat"/>
          <w:b/>
          <w:color w:val="000000" w:themeColor="text1"/>
          <w:lang w:val="hy-AM"/>
        </w:rPr>
        <w:t xml:space="preserve">2018թ. 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061D2A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>ը</w:t>
      </w:r>
    </w:p>
    <w:p w:rsidR="001151BE" w:rsidRPr="00061D2A" w:rsidRDefault="001151BE" w:rsidP="001151BE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20"/>
        <w:gridCol w:w="992"/>
        <w:gridCol w:w="22"/>
        <w:gridCol w:w="120"/>
        <w:gridCol w:w="1864"/>
      </w:tblGrid>
      <w:tr w:rsidR="0030318F" w:rsidRPr="00061D2A" w:rsidTr="00D5131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C70199" w:rsidRPr="00061D2A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DB17C7" w:rsidRPr="00061D2A" w:rsidTr="00D5131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DB17C7" w:rsidRPr="00061D2A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DB17C7" w:rsidRPr="00061D2A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B17C7" w:rsidRPr="00061D2A" w:rsidTr="000E2C0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 աշխատակազմի աշխատողներ</w:t>
            </w:r>
          </w:p>
        </w:tc>
        <w:tc>
          <w:tcPr>
            <w:tcW w:w="1276" w:type="dxa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</w:t>
            </w:r>
          </w:p>
        </w:tc>
        <w:tc>
          <w:tcPr>
            <w:tcW w:w="1134" w:type="dxa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84</w:t>
            </w:r>
          </w:p>
        </w:tc>
        <w:tc>
          <w:tcPr>
            <w:tcW w:w="1134" w:type="dxa"/>
            <w:gridSpan w:val="3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 թափուր պաշտոններ</w:t>
            </w:r>
          </w:p>
        </w:tc>
      </w:tr>
      <w:tr w:rsidR="00DB17C7" w:rsidRPr="00431279" w:rsidTr="000E2C0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276" w:type="dxa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ՀՀ-ում գործում է 1 ավտոմատացված համակարգ «Վեկտոր պլյուս» ՍՊԸ</w:t>
            </w:r>
          </w:p>
        </w:tc>
      </w:tr>
      <w:tr w:rsidR="00DB17C7" w:rsidRPr="00431279" w:rsidTr="000E2C0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276" w:type="dxa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131</w:t>
            </w:r>
          </w:p>
        </w:tc>
        <w:tc>
          <w:tcPr>
            <w:tcW w:w="1134" w:type="dxa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126</w:t>
            </w:r>
          </w:p>
        </w:tc>
        <w:tc>
          <w:tcPr>
            <w:tcW w:w="1134" w:type="dxa"/>
            <w:gridSpan w:val="3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061D2A" w:rsidRDefault="00305DC8" w:rsidP="00305DC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բերվող  7 համակարգիչները համայնքապետարանում կփոխարինվեն նորերով, որոնք անհատույց օգտագործման իրավունքով կհանձնենք մանկապարտեզներին </w:t>
            </w:r>
          </w:p>
        </w:tc>
      </w:tr>
      <w:tr w:rsidR="00DB17C7" w:rsidRPr="00431279" w:rsidTr="000E2C0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տեղեկատվական և հեռահաղորդակ</w:t>
            </w:r>
            <w:r w:rsidR="00C8393C"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ցության համակարգեր</w:t>
            </w:r>
          </w:p>
        </w:tc>
        <w:tc>
          <w:tcPr>
            <w:tcW w:w="1276" w:type="dxa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DB17C7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«Վեկտոր պլյուս» ՍՊԸ և ՏՀՎԶԿ </w:t>
            </w:r>
          </w:p>
        </w:tc>
      </w:tr>
      <w:tr w:rsidR="00C8393C" w:rsidRPr="00061D2A" w:rsidTr="000E2C0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1276" w:type="dxa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Սահմանված է օրենքով</w:t>
            </w:r>
          </w:p>
        </w:tc>
      </w:tr>
      <w:tr w:rsidR="00C8393C" w:rsidRPr="00061D2A" w:rsidTr="000E2C0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305DC8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ապետարանի  աշխատակազմի աշխատողների քանակը</w:t>
            </w:r>
            <w:r w:rsidR="00305DC8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կին</w:t>
            </w:r>
          </w:p>
        </w:tc>
        <w:tc>
          <w:tcPr>
            <w:tcW w:w="1276" w:type="dxa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86/43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84 / 43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 թափուր պաշտոններ</w:t>
            </w:r>
          </w:p>
        </w:tc>
      </w:tr>
      <w:tr w:rsidR="00C8393C" w:rsidRPr="00431279" w:rsidTr="000E2C0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ծառայողների քանակը, որից կին՝</w:t>
            </w:r>
          </w:p>
        </w:tc>
        <w:tc>
          <w:tcPr>
            <w:tcW w:w="1276" w:type="dxa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51/29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49 /29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 2 համայնքային ծառայողի թափուր պաշտոն</w:t>
            </w:r>
          </w:p>
        </w:tc>
      </w:tr>
      <w:tr w:rsidR="00C8393C" w:rsidRPr="00431279" w:rsidTr="000E2C0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ՔԿԱԳ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-ի աշխատակիցների քանակը </w:t>
            </w:r>
          </w:p>
        </w:tc>
        <w:tc>
          <w:tcPr>
            <w:tcW w:w="1276" w:type="dxa"/>
            <w:vAlign w:val="center"/>
          </w:tcPr>
          <w:p w:rsidR="00C8393C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Սահմանված է օրենքով՝ ըստ բնակչության թվի</w:t>
            </w:r>
          </w:p>
        </w:tc>
      </w:tr>
      <w:tr w:rsidR="00C8393C" w:rsidRPr="00061D2A" w:rsidTr="000E2C03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Աշխատողների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BC03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0E2C03">
        <w:trPr>
          <w:trHeight w:val="211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,%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0E2C03">
        <w:trPr>
          <w:trHeight w:val="185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431279" w:rsidTr="000E2C03">
        <w:trPr>
          <w:trHeight w:val="132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Հողի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հարկի և գույքահարկի բազայում առկա անճշտությունների նվազեցում,%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Այս տարվա համար 20 % համայնքի համար բավարար ցուցանիշ է</w:t>
            </w:r>
          </w:p>
        </w:tc>
      </w:tr>
      <w:tr w:rsidR="00C8393C" w:rsidRPr="00061D2A" w:rsidTr="000E2C0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431279" w:rsidTr="000E2C0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պաշտոնական ինտեռնետային  կայքի  գործունեության օրերի թիվը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365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Գործում է ամբողջ տարվա ընթացքում</w:t>
            </w:r>
          </w:p>
        </w:tc>
      </w:tr>
      <w:tr w:rsidR="00C8393C" w:rsidRPr="00431279" w:rsidTr="000E2C0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 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ՔՍԳ-ի գործունեությունը հնարավորություն է տվել արագացնել դիմումին պատասխանելու միջին ժամանակը</w:t>
            </w:r>
          </w:p>
        </w:tc>
      </w:tr>
      <w:tr w:rsidR="00C8393C" w:rsidRPr="00061D2A" w:rsidTr="000E2C03">
        <w:tc>
          <w:tcPr>
            <w:tcW w:w="2425" w:type="dxa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 </w:t>
            </w:r>
          </w:p>
        </w:tc>
        <w:tc>
          <w:tcPr>
            <w:tcW w:w="1276" w:type="dxa"/>
            <w:vAlign w:val="center"/>
          </w:tcPr>
          <w:p w:rsidR="00C8393C" w:rsidRPr="00061D2A" w:rsidRDefault="00C8393C" w:rsidP="000E2C0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C8393C" w:rsidRPr="00061D2A" w:rsidRDefault="000E2C03" w:rsidP="00BC03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0E2C03">
        <w:tc>
          <w:tcPr>
            <w:tcW w:w="2425" w:type="dxa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C8393C" w:rsidRPr="00061D2A" w:rsidRDefault="000E2C03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357.1</w:t>
            </w:r>
          </w:p>
        </w:tc>
        <w:tc>
          <w:tcPr>
            <w:tcW w:w="1276" w:type="dxa"/>
          </w:tcPr>
          <w:p w:rsidR="00C8393C" w:rsidRPr="00061D2A" w:rsidRDefault="000E2C03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357.1</w:t>
            </w:r>
          </w:p>
        </w:tc>
        <w:tc>
          <w:tcPr>
            <w:tcW w:w="1134" w:type="dxa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E2C03" w:rsidRPr="00061D2A" w:rsidTr="005E787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0E2C03" w:rsidRPr="00061D2A" w:rsidRDefault="000E2C03" w:rsidP="0029067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90676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90676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Համայնքի սեփականություն հանդիսացող գույքի կառավարում </w:t>
            </w:r>
          </w:p>
        </w:tc>
      </w:tr>
      <w:tr w:rsidR="000E2C03" w:rsidRPr="00061D2A" w:rsidTr="005E787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0E2C03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2C03" w:rsidRPr="00061D2A" w:rsidTr="005E787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0E2C03" w:rsidRPr="00061D2A" w:rsidRDefault="00290676" w:rsidP="00290676">
            <w:pPr>
              <w:tabs>
                <w:tab w:val="left" w:pos="401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չափագրում, անշարժ գույքի գնահատման, գրանցման աշխատանքներ 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0E2C03" w:rsidRPr="00061D2A" w:rsidRDefault="00290676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Անշարժ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գրանցումների քանակը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587353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Չափագրման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ենթակա հողակտորների մակերեսը, ք.մ.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10 000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10 000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290676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համարվող, պետական գրանցման ներկայացվող անշարժ գույքի միավորների թիվը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վրա), %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AD7B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 հանդիսացող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կառավարման և տեղեկատվական ծառայությունների մատուցման համակարգի առկայությունը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5E787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BC038C" w:rsidRPr="00061D2A" w:rsidRDefault="00BC038C" w:rsidP="005E787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</w:p>
        </w:tc>
      </w:tr>
      <w:tr w:rsidR="00BC038C" w:rsidRPr="00061D2A" w:rsidTr="005E787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038C" w:rsidRPr="00061D2A" w:rsidTr="005E787F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Այցելուների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 </w:t>
            </w:r>
          </w:p>
          <w:p w:rsidR="00BC038C" w:rsidRPr="00061D2A" w:rsidRDefault="00BC038C" w:rsidP="00DF4571">
            <w:pPr>
              <w:pStyle w:val="ListParagraph"/>
              <w:spacing w:after="0" w:line="20" w:lineRule="atLeast"/>
              <w:ind w:left="502"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նախնական պայմանավորվածության</w:t>
            </w:r>
          </w:p>
        </w:tc>
      </w:tr>
      <w:tr w:rsidR="00BC038C" w:rsidRPr="00061D2A" w:rsidTr="005E787F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 w:line="20" w:lineRule="atLeast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Ցուցանակների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այցելած հյուրերի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5E787F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Համայնքում պատրաստված ցուցանակների թիվը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431279" w:rsidTr="005E787F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նախորդ տարվա բյուջեի կատարման վերաբերյալ արտաքին աուդիտի անցկացման փաստը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Համաձայն օրենքի յուրաքանչյուր տարի կազմակերպում ենք արտաքին աուդիտ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5E787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BC038C" w:rsidRPr="00061D2A" w:rsidRDefault="00BC038C" w:rsidP="00D344A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Համայնքի վարչական շենքի արդիականացում </w:t>
            </w:r>
          </w:p>
          <w:p w:rsidR="00BC038C" w:rsidRPr="00061D2A" w:rsidRDefault="00BC038C" w:rsidP="00D344A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5E787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BC038C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038C" w:rsidRPr="00061D2A" w:rsidTr="005E787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5E787F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D344A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համակարգիչների քանակը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ED122E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տպիչ սարքերի  քանակը (3-ը մեկում)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87353">
        <w:trPr>
          <w:trHeight w:val="56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աշխատողների կարծիքը սարքավորումներով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ապահովվածության մասին</w:t>
            </w:r>
          </w:p>
        </w:tc>
        <w:tc>
          <w:tcPr>
            <w:tcW w:w="1276" w:type="dxa"/>
            <w:vAlign w:val="center"/>
          </w:tcPr>
          <w:p w:rsidR="00ED122E" w:rsidRPr="00061D2A" w:rsidRDefault="008C2BFD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  <w:vAlign w:val="center"/>
          </w:tcPr>
          <w:p w:rsidR="00ED122E" w:rsidRPr="00061D2A" w:rsidRDefault="008C2BFD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 աշխատողների համար աշխատանքի համար հարմարավետ միջավայրի ստեղծում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190.0</w:t>
            </w:r>
          </w:p>
        </w:tc>
        <w:tc>
          <w:tcPr>
            <w:tcW w:w="1276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190.0</w:t>
            </w:r>
          </w:p>
        </w:tc>
        <w:tc>
          <w:tcPr>
            <w:tcW w:w="1134" w:type="dxa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5E787F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5. Գեոդեզիա և քարտեզագրում </w:t>
            </w:r>
          </w:p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5E787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D122E" w:rsidRPr="00061D2A" w:rsidTr="005E787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D344A6">
        <w:trPr>
          <w:trHeight w:val="47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Անճշտությունների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կարգավորումը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58735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բնականոն գործունեությ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իրականացման ապահովում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5E787F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ED122E" w:rsidRPr="00061D2A" w:rsidRDefault="00273CB0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</w:tcPr>
          <w:p w:rsidR="00ED122E" w:rsidRPr="00061D2A" w:rsidRDefault="00273CB0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ED122E" w:rsidRPr="00061D2A" w:rsidTr="0097479C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97479C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ED122E" w:rsidRPr="00061D2A" w:rsidTr="0097479C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D122E" w:rsidRPr="00061D2A" w:rsidTr="0097479C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D122E" w:rsidRPr="00061D2A" w:rsidRDefault="00ED122E" w:rsidP="00517D17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Շտաբաուսումնական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վարժանքների թիվը 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58735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Վերջնական </w:t>
            </w: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lastRenderedPageBreak/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աջակցությունը քաղաքացիական պաշտպանությանը 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Համայնքում բնակվող զինապարտ քաղաքացիների գրանցամատյանի վարում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97479C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1200.0</w:t>
            </w:r>
          </w:p>
        </w:tc>
        <w:tc>
          <w:tcPr>
            <w:tcW w:w="1276" w:type="dxa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1200.0</w:t>
            </w:r>
          </w:p>
        </w:tc>
        <w:tc>
          <w:tcPr>
            <w:tcW w:w="1134" w:type="dxa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97479C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3.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ED122E" w:rsidRPr="00061D2A" w:rsidTr="0097479C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  արտակարգ իրավիճակների ժամանակ բնակչությանը  աջակցության ցուցաբերում</w:t>
            </w:r>
          </w:p>
        </w:tc>
      </w:tr>
      <w:tr w:rsidR="00ED122E" w:rsidRPr="00061D2A" w:rsidTr="0097479C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ED122E" w:rsidRPr="00061D2A" w:rsidTr="0097479C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17D17" w:rsidRPr="00061D2A" w:rsidTr="0097479C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</w:p>
          <w:p w:rsidR="00517D17" w:rsidRPr="00061D2A" w:rsidRDefault="00517D17" w:rsidP="0097479C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tabs>
                <w:tab w:val="left" w:pos="401"/>
              </w:tabs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Փրկարար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հանրային անվտանգության մարկարդակի բարձրացում,  %</w:t>
            </w:r>
          </w:p>
        </w:tc>
        <w:tc>
          <w:tcPr>
            <w:tcW w:w="1276" w:type="dxa"/>
            <w:vAlign w:val="center"/>
          </w:tcPr>
          <w:p w:rsidR="00517D17" w:rsidRPr="00061D2A" w:rsidRDefault="00587353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17D17" w:rsidRPr="00061D2A" w:rsidRDefault="00587353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17D17" w:rsidRPr="00061D2A" w:rsidRDefault="00517D17" w:rsidP="0058735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մակարդակը, % 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97479C"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1276" w:type="dxa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1134" w:type="dxa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17D17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517D17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517D17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17D17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17D17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Կանաչապատում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իրա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կանացնող աշխա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տակիցների թիվը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51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51</w:t>
            </w:r>
          </w:p>
        </w:tc>
        <w:tc>
          <w:tcPr>
            <w:tcW w:w="1134" w:type="dxa"/>
            <w:gridSpan w:val="3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Աղբահանություն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մաքրում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մաքրում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մաքրում իրականացնող 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22296">
        <w:trPr>
          <w:trHeight w:val="64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Աղբատար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587353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vAlign w:val="center"/>
          </w:tcPr>
          <w:p w:rsidR="00783D79" w:rsidRPr="00061D2A" w:rsidRDefault="00587353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22296">
        <w:trPr>
          <w:trHeight w:val="56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Աղբամանների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թիվը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(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մեծ/փոքր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22296">
        <w:trPr>
          <w:trHeight w:val="54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երանորոգված հենապատեր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22296">
        <w:trPr>
          <w:trHeight w:val="3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եզրաքարեր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431279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Տեղադրված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նստարանների և աղբամաններ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170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 կախված է համայնքի բյուջեի միջոցների առկայությունից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spacing w:after="0" w:line="240" w:lineRule="auto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բերված ինքնաթափ–աղբատար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401"/>
              </w:tabs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աշխատակից-ների թիվը / կին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116/72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116/72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401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կանաչա պատ ընդհանուր տարածքը,  հա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165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165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Խնամված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 տարածքների մակերեսը, հա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մաքրման ենթարկված տարածքների մակերեսը, ք.մ.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587353">
        <w:trPr>
          <w:trHeight w:val="56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Աղբատար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Բնակչությունից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աղբահանության համար գանձվող վճարի չափը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տարածքում ցանված ավազի/ աղի կշիռը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150/15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150/15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587353">
        <w:trPr>
          <w:trHeight w:val="37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Մեքենա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-սարքավորում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ների ձեռք բերում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Աղբահանության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ծառայության մատուցման հաճախականությունը (շաբաթվա կտրվածքով)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Կանաչապատման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մաքրման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ղբահանության, սանիտարական մաքրման և բերեկարգման  ծ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առայությ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361350.0</w:t>
            </w:r>
          </w:p>
        </w:tc>
        <w:tc>
          <w:tcPr>
            <w:tcW w:w="1276" w:type="dxa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361350.0</w:t>
            </w:r>
          </w:p>
        </w:tc>
        <w:tc>
          <w:tcPr>
            <w:tcW w:w="1134" w:type="dxa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783D79" w:rsidRPr="00061D2A" w:rsidRDefault="00783D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տարածքում  լուսավորության ցանցի սպասարկում և ընդլայնում </w:t>
            </w:r>
          </w:p>
        </w:tc>
      </w:tr>
      <w:tr w:rsidR="00783D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783D79" w:rsidRPr="00061D2A" w:rsidRDefault="00783D79" w:rsidP="00D325D8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Համայնքապետարանից՝ փողոցների գիշերային լուսավորության անցկացման աշխատանքները կազմակերպող և վերահսկող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D325D8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հենասյուների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933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933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090286" w:rsidRPr="00431279" w:rsidTr="00974AC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Փողոցների  լուսավորության համակարգի ընդհանուր երկարությունը, կմ</w:t>
            </w:r>
          </w:p>
        </w:tc>
        <w:tc>
          <w:tcPr>
            <w:tcW w:w="1276" w:type="dxa"/>
            <w:vAlign w:val="center"/>
          </w:tcPr>
          <w:p w:rsidR="00090286" w:rsidRPr="00061D2A" w:rsidRDefault="00587353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vAlign w:val="center"/>
          </w:tcPr>
          <w:p w:rsidR="00090286" w:rsidRPr="00061D2A" w:rsidRDefault="00587353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Այս ցուցանիշների շեղումը կլինի բյուջեի միջոցների համապատասխան միջոցների առկայության դեպքում</w:t>
            </w:r>
          </w:p>
        </w:tc>
      </w:tr>
      <w:tr w:rsidR="00090286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Փոխարինված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էներգախնայող լուսատուների թիվը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136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136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Գիշերային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լուսավորված փողոցների թիվը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783D79">
        <w:trPr>
          <w:trHeight w:val="81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090286" w:rsidRPr="00061D2A" w:rsidRDefault="00090286" w:rsidP="00783D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Առկա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լուսատուների էներգախնայողու- թյունը,   կվտ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67000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67000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974A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¾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3/4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Լուսատուների փոխարինման հաճախականությունը (կիսամյակի կտրվածքով)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լուսավորվող տարածքների մակերեսի տեսակարար կշիռը լուսավորվող տարածքների ընդհանուր մակերեսի մեջ,  % </w:t>
            </w:r>
          </w:p>
        </w:tc>
        <w:tc>
          <w:tcPr>
            <w:tcW w:w="1276" w:type="dxa"/>
            <w:vAlign w:val="center"/>
          </w:tcPr>
          <w:p w:rsidR="00090286" w:rsidRPr="00061D2A" w:rsidRDefault="00090286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Բնակիչների բավարարվածությունը համայնքում գիշերային </w:t>
            </w:r>
          </w:p>
          <w:p w:rsidR="00783D79" w:rsidRPr="00061D2A" w:rsidRDefault="00783D79" w:rsidP="00E561B7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լուսավորվածությունից, %</w:t>
            </w:r>
          </w:p>
        </w:tc>
        <w:tc>
          <w:tcPr>
            <w:tcW w:w="1276" w:type="dxa"/>
            <w:vAlign w:val="center"/>
          </w:tcPr>
          <w:p w:rsidR="00783D79" w:rsidRPr="00061D2A" w:rsidRDefault="00090286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44000.0</w:t>
            </w:r>
          </w:p>
        </w:tc>
        <w:tc>
          <w:tcPr>
            <w:tcW w:w="1276" w:type="dxa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44000.0</w:t>
            </w:r>
          </w:p>
        </w:tc>
        <w:tc>
          <w:tcPr>
            <w:tcW w:w="1134" w:type="dxa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783D79" w:rsidRPr="00061D2A" w:rsidRDefault="00783D79" w:rsidP="00E561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3.  Համայնքի բազմաբնակարան շենքերի վերելակների սպասարկում և պահպանում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783D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783D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ործող վերելակների քանակը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5C4A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295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երելակների բնականոն աշխատանքը սպասարկող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31279" w:rsidTr="00974AC3">
        <w:trPr>
          <w:trHeight w:val="61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քանակը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Համարյան բոլոր բազմահարկ շենքերն ունեն աշխատող վերելակներ</w:t>
            </w:r>
          </w:p>
        </w:tc>
      </w:tr>
      <w:tr w:rsidR="005C4A79" w:rsidRPr="00061D2A" w:rsidTr="00974AC3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31279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Վերելակների սպասարկման ծառայության որոկից բողոքներ չկան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42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4.  Համայնքի գերեզմանատների  սպասարկում և պահպանում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F5477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5C4A79" w:rsidRPr="00061D2A" w:rsidTr="003C642C">
        <w:trPr>
          <w:trHeight w:val="36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ճանապարհներ, 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C642C">
        <w:trPr>
          <w:trHeight w:val="7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3C642C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Կառուցված ճանապարհի  երկարությունը, 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F547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F54772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Գերեզմանատան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5477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5C4A7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 համայնքի բնակչությանը մատուցվող գերեզմանատան պահպանման  ծառայության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5477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Գերեզմանատների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համապատաս-խանությունը հատակագծին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Մասամբ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Գերեզմանատան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հատակագիծը հաստատված չէ</w:t>
            </w:r>
          </w:p>
        </w:tc>
      </w:tr>
      <w:tr w:rsidR="005C4A79" w:rsidRPr="00061D2A" w:rsidTr="00F5477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5. Համայնքի սեփականություն հանդիսացող բազմաբնակարան շենքերի և շինությունների սպասարկում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5C4A7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կազմակերպությունների քանակը, որտեղ կա ջեռուցման համակարգ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Վթարային բազմաբնակարան շենքերի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ենթակայության բազմաբնակարան շենքերի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կազմակերպություններում ջեռուցման համակարգի սպասրկում և ընթացիկ վերանորոգում,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31279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 սպասարկում և ընթացիկ նորոգման ապահովում,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431279" w:rsidTr="00974AC3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Բազմանակարան վթարային շենքերի պահպանման և սպասարկման որակը,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974A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 և իր  ենթակայության  ոչ առևտրային կազմակերպությունների ջեռոցման համակարգի սպասարկման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Բազմաբնակարան շենքերի սպասարկման և ընթացիկ նորոգման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աշխատանքների որակը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3A7D2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6. Համայնքի բնակչության համար ժամանցի վայրերի ստեղծում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5C4A79" w:rsidRPr="00061D2A" w:rsidTr="00974AC3">
        <w:trPr>
          <w:trHeight w:val="62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Քաղաքային զբոսայգու մակերեսը,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31279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Կառուցվող խաղահրապարակների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431279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Վերանորոգվող խաղահրապարակների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974AC3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խաղահրապարակների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783D79">
        <w:trPr>
          <w:trHeight w:val="51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Կառուցվող զբոսայգու տարածքը ,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Հանրային զբոսայգիների և խաղահրապարակների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6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Հանգստի այլ գոտիների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431279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բոլոր բնակիչներն են ցանկանում ունենալ գեղեցիկ, բարեկարգված և խաղահրապարակով հագեցած բակ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7. Համայնքի բնակֆոնդի տանիքիների վերանորոգում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431279" w:rsidTr="00974AC3">
        <w:trPr>
          <w:trHeight w:val="45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Շահառուների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Պլանավորածից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ավել 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974AC3">
        <w:trPr>
          <w:trHeight w:val="41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 բերվող իզոգամի մակերեսը,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բերվող ազբոշիֆերի մակերեսը,  ք.մ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Վերանորոգված համայնքի սեփականություն համարվող բնակֆոնդի տեսակարար կշիռն ընդհանուրի մեջ, 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տանիքի վերանորոգման միջին տևողությունը, տարի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5 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31279" w:rsidTr="00974A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783D7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աստիճանը, 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բոլոր բնակիչներն են ցանկանում ունենալ վերանորոգված տանիք</w:t>
            </w:r>
          </w:p>
        </w:tc>
      </w:tr>
      <w:tr w:rsidR="005C4A79" w:rsidRPr="00061D2A" w:rsidTr="00974A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կազմակերպության շահառուների բավարարվածության աստիճանը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716.0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28716.0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BD40FE">
        <w:tc>
          <w:tcPr>
            <w:tcW w:w="10343" w:type="dxa"/>
            <w:gridSpan w:val="9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6. Տրանսպորտ</w:t>
            </w: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Նախորդ տարվա պարտքը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31928.1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31928.1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Համայնքապետարանից  ճանապարհների բարեկարգման աշխատանքները կազմակերպող աշխատակիցների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458CF">
        <w:trPr>
          <w:trHeight w:val="49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Լուսացույցների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128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8458CF">
            <w:pPr>
              <w:tabs>
                <w:tab w:val="left" w:pos="401"/>
              </w:tabs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ապիտալ վերանորոգված ներհամայնքային ճանապարհների և փողոցների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0F58A4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Գծանշման ենթակա փողոցների մակերեսը, 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3415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3415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31279" w:rsidTr="00F15566">
        <w:trPr>
          <w:trHeight w:val="83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15566">
            <w:pPr>
              <w:tabs>
                <w:tab w:val="left" w:pos="401"/>
              </w:tabs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Ասֆալտապատման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ենթակա փողոցների մակերեսը,  ք.մ.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Իրականացվում է համաձայն հնգամյա ծարգացման ծրագրի</w:t>
            </w:r>
          </w:p>
        </w:tc>
      </w:tr>
      <w:tr w:rsidR="005C4A79" w:rsidRPr="00431279" w:rsidTr="00974AC3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0F58A4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Կանոնկարգված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0F58A4">
        <w:trPr>
          <w:trHeight w:val="155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0F58A4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Ճանապարհատրանսպորտային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պատահարների միջին հաճախականությունը տարվա ընթացքում,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ենթակայության տակ գտնվող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ճանապարհների վիճակը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1276" w:type="dxa"/>
          </w:tcPr>
          <w:p w:rsidR="005C4A79" w:rsidRPr="00061D2A" w:rsidRDefault="005C4A79" w:rsidP="00DF2B1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228.1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5C4A79" w:rsidRPr="00061D2A" w:rsidTr="00974AC3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5C4A79" w:rsidRPr="00061D2A" w:rsidTr="00974AC3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F15566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06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F15566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DF2B11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Նախապրոցական հիմնարկների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431279" w:rsidTr="00F15566">
        <w:trPr>
          <w:trHeight w:val="33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7A539A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Նոր գույքի ձեռքբերումը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կախված է համայնքի բյուջեի միջոցների առկայությունից</w:t>
            </w:r>
          </w:p>
        </w:tc>
      </w:tr>
      <w:tr w:rsidR="005C4A79" w:rsidRPr="00061D2A" w:rsidTr="00F15566">
        <w:trPr>
          <w:trHeight w:val="28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7A539A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D269A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D269A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31279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15566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1618/799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 / 799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5C4A79" w:rsidRPr="00061D2A" w:rsidRDefault="005C4A79" w:rsidP="00F1556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Աբովյանի N 3  մանկապարտեզի վերանորոգումից հետո հնարավորություն կունենանք բացել ևս 2 խումբ՝ 60 երեխայի համար և աշխատանքի կընդունենք 7 աշխատողի</w:t>
            </w:r>
          </w:p>
        </w:tc>
      </w:tr>
      <w:tr w:rsidR="005C4A79" w:rsidRPr="00061D2A" w:rsidTr="00F15566">
        <w:trPr>
          <w:trHeight w:val="55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55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2006" w:type="dxa"/>
            <w:gridSpan w:val="3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F15566">
        <w:trPr>
          <w:trHeight w:val="55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թիվը/ 221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D269A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5/228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D269A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8/221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2006" w:type="dxa"/>
            <w:gridSpan w:val="3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օրվա ընթացքում սննդի տրամադրման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8000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 կրթության ծառայության մատուցման օրերի թիվը տարվա ընթացքում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հաստատություններում հարկադիր պարապուրդի օրերի թիվը տարվա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ջեռուցման օրերի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F15566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662 987.0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662 987.0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9936E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</w:tr>
      <w:tr w:rsidR="005C4A79" w:rsidRPr="00061D2A" w:rsidTr="003A329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431279" w:rsidTr="003A329B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Գույք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 գույքի ձեռքբերումը կախված է համայնքի բյուջեի միջոցների առկայությունից</w:t>
            </w:r>
          </w:p>
        </w:tc>
      </w:tr>
      <w:tr w:rsidR="005C4A79" w:rsidRPr="00061D2A" w:rsidTr="003A329B">
        <w:trPr>
          <w:trHeight w:val="33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հիմնարկների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15566">
        <w:trPr>
          <w:trHeight w:val="34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թիվը/ կին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183/113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183/113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9936EB">
        <w:trPr>
          <w:trHeight w:val="62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Դպրոց հաճախող երեխաների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1478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1478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55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 վճարի չափը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</w:t>
            </w:r>
            <w:r w:rsidR="00D269A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-4000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2000-4000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204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204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օրերի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 զանց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 զանց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965.0</w:t>
            </w:r>
          </w:p>
        </w:tc>
        <w:tc>
          <w:tcPr>
            <w:tcW w:w="1134" w:type="dxa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9936E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</w:tr>
      <w:tr w:rsidR="005C4A79" w:rsidRPr="00061D2A" w:rsidTr="003A329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3A329B">
        <w:trPr>
          <w:trHeight w:val="4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tabs>
                <w:tab w:val="left" w:pos="465"/>
              </w:tabs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1558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համար ձեռքբերված փափուկ կամ կոշտ գույքի միավորների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936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9. Մշակույթ և երիտասարդության հետ տարվող աշխատանքներ</w:t>
            </w: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</w:tc>
      </w:tr>
      <w:tr w:rsidR="005C4A79" w:rsidRPr="00061D2A" w:rsidTr="003A329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3A329B">
        <w:trPr>
          <w:trHeight w:val="4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տարեկան հաստատված ժամանակացույցի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89543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Կազմակերպվող միջոցառումների հասանելիությունը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բնակիչներին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1134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12.Սոցիալական պաշտպանություն</w:t>
            </w:r>
          </w:p>
        </w:tc>
      </w:tr>
      <w:tr w:rsidR="005C4A79" w:rsidRPr="00061D2A" w:rsidTr="003A329B">
        <w:trPr>
          <w:cantSplit/>
          <w:trHeight w:val="323"/>
        </w:trPr>
        <w:tc>
          <w:tcPr>
            <w:tcW w:w="10343" w:type="dxa"/>
            <w:gridSpan w:val="9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Ծրագիր 1. Աջակցություն համայնքի սոցիալապես  անապահով բնակիչներին, ուսանողների և աջակցություն հասարական  </w:t>
            </w:r>
          </w:p>
        </w:tc>
      </w:tr>
      <w:tr w:rsidR="005C4A79" w:rsidRPr="00061D2A" w:rsidTr="003A329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7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3A329B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431279" w:rsidTr="003A329B">
        <w:trPr>
          <w:trHeight w:val="4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մասնակի փոխանցված ուսանողների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Ուսանողների թիվը կարող է ավելանալ կախված համայնքի բյուջեի միջոցների առկայությունից</w:t>
            </w:r>
          </w:p>
        </w:tc>
      </w:tr>
      <w:tr w:rsidR="005C4A79" w:rsidRPr="00061D2A" w:rsidTr="003A329B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280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280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E10D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(ժամկետային)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ծրագրի շահառուների բավարարվածությունը իրականացվող ծրագրից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A329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31279" w:rsidTr="003A329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Բավարարված ընտանիքներ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333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Այս  թիվը կարող է ավելանալ կախված համայնքի բյուջեի միջոցների առկայությունից</w:t>
            </w:r>
          </w:p>
        </w:tc>
      </w:tr>
      <w:tr w:rsidR="005C4A79" w:rsidRPr="00061D2A" w:rsidTr="003A329B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320.0</w:t>
            </w:r>
          </w:p>
        </w:tc>
        <w:tc>
          <w:tcPr>
            <w:tcW w:w="1134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B51D96" w:rsidRPr="00061D2A" w:rsidRDefault="00B51D96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sectPr w:rsidR="00B51D96" w:rsidRPr="00061D2A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68" w:rsidRDefault="00305268" w:rsidP="00DE24A9">
      <w:pPr>
        <w:spacing w:after="0" w:line="240" w:lineRule="auto"/>
      </w:pPr>
      <w:r>
        <w:separator/>
      </w:r>
    </w:p>
  </w:endnote>
  <w:endnote w:type="continuationSeparator" w:id="1">
    <w:p w:rsidR="00305268" w:rsidRDefault="0030526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279" w:rsidRDefault="00431279">
        <w:pPr>
          <w:pStyle w:val="Footer"/>
          <w:jc w:val="center"/>
        </w:pPr>
        <w:fldSimple w:instr=" PAGE   \* MERGEFORMAT ">
          <w:r w:rsidR="00C4503C">
            <w:rPr>
              <w:noProof/>
            </w:rPr>
            <w:t>74</w:t>
          </w:r>
        </w:fldSimple>
      </w:p>
    </w:sdtContent>
  </w:sdt>
  <w:p w:rsidR="00431279" w:rsidRDefault="00431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79" w:rsidRDefault="00431279">
    <w:pPr>
      <w:pStyle w:val="Footer"/>
      <w:jc w:val="right"/>
    </w:pPr>
  </w:p>
  <w:p w:rsidR="00431279" w:rsidRDefault="00431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68" w:rsidRDefault="00305268" w:rsidP="00DE24A9">
      <w:pPr>
        <w:spacing w:after="0" w:line="240" w:lineRule="auto"/>
      </w:pPr>
      <w:r>
        <w:separator/>
      </w:r>
    </w:p>
  </w:footnote>
  <w:footnote w:type="continuationSeparator" w:id="1">
    <w:p w:rsidR="00305268" w:rsidRDefault="00305268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B46"/>
      </v:shape>
    </w:pict>
  </w:numPicBullet>
  <w:abstractNum w:abstractNumId="0">
    <w:nsid w:val="01F552B0"/>
    <w:multiLevelType w:val="hybridMultilevel"/>
    <w:tmpl w:val="5C964A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2A73"/>
    <w:multiLevelType w:val="hybridMultilevel"/>
    <w:tmpl w:val="8E783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7D2C"/>
    <w:multiLevelType w:val="hybridMultilevel"/>
    <w:tmpl w:val="197AA3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94DE4"/>
    <w:multiLevelType w:val="hybridMultilevel"/>
    <w:tmpl w:val="C0A612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16BFD"/>
    <w:multiLevelType w:val="hybridMultilevel"/>
    <w:tmpl w:val="458C696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373F61"/>
    <w:multiLevelType w:val="hybridMultilevel"/>
    <w:tmpl w:val="3F4E0A74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3042D27"/>
    <w:multiLevelType w:val="hybridMultilevel"/>
    <w:tmpl w:val="C57CACE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E3796"/>
    <w:multiLevelType w:val="hybridMultilevel"/>
    <w:tmpl w:val="92F8D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A5CDC"/>
    <w:multiLevelType w:val="hybridMultilevel"/>
    <w:tmpl w:val="58D8AF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26064F"/>
    <w:multiLevelType w:val="hybridMultilevel"/>
    <w:tmpl w:val="4880CC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C46E4"/>
    <w:multiLevelType w:val="hybridMultilevel"/>
    <w:tmpl w:val="631A5BC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485344"/>
    <w:multiLevelType w:val="hybridMultilevel"/>
    <w:tmpl w:val="4B6A8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FA0317"/>
    <w:multiLevelType w:val="hybridMultilevel"/>
    <w:tmpl w:val="8ED4EED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8029AC"/>
    <w:multiLevelType w:val="hybridMultilevel"/>
    <w:tmpl w:val="AB20674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7900C0"/>
    <w:multiLevelType w:val="hybridMultilevel"/>
    <w:tmpl w:val="EA60FA3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7BE5364"/>
    <w:multiLevelType w:val="hybridMultilevel"/>
    <w:tmpl w:val="EE3641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E66937"/>
    <w:multiLevelType w:val="hybridMultilevel"/>
    <w:tmpl w:val="5292136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28962A5A"/>
    <w:multiLevelType w:val="hybridMultilevel"/>
    <w:tmpl w:val="38022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C271F0"/>
    <w:multiLevelType w:val="hybridMultilevel"/>
    <w:tmpl w:val="B1E639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D66EA"/>
    <w:multiLevelType w:val="hybridMultilevel"/>
    <w:tmpl w:val="705AD03E"/>
    <w:lvl w:ilvl="0" w:tplc="58FA092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00897"/>
    <w:multiLevelType w:val="hybridMultilevel"/>
    <w:tmpl w:val="51463F4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DC212C"/>
    <w:multiLevelType w:val="hybridMultilevel"/>
    <w:tmpl w:val="83C0F79A"/>
    <w:lvl w:ilvl="0" w:tplc="04190007">
      <w:start w:val="1"/>
      <w:numFmt w:val="bullet"/>
      <w:lvlText w:val=""/>
      <w:lvlPicBulletId w:val="0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>
    <w:nsid w:val="44D3212D"/>
    <w:multiLevelType w:val="hybridMultilevel"/>
    <w:tmpl w:val="D4CE67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E026F1"/>
    <w:multiLevelType w:val="hybridMultilevel"/>
    <w:tmpl w:val="0C78C0E8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F66458"/>
    <w:multiLevelType w:val="hybridMultilevel"/>
    <w:tmpl w:val="A01A8F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584B69"/>
    <w:multiLevelType w:val="hybridMultilevel"/>
    <w:tmpl w:val="F17CD968"/>
    <w:lvl w:ilvl="0" w:tplc="041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724022"/>
    <w:multiLevelType w:val="hybridMultilevel"/>
    <w:tmpl w:val="21343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3745E6"/>
    <w:multiLevelType w:val="hybridMultilevel"/>
    <w:tmpl w:val="8D96371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50271C51"/>
    <w:multiLevelType w:val="hybridMultilevel"/>
    <w:tmpl w:val="0E9AB04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52112A9D"/>
    <w:multiLevelType w:val="hybridMultilevel"/>
    <w:tmpl w:val="122A264C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4">
    <w:nsid w:val="52304F5D"/>
    <w:multiLevelType w:val="hybridMultilevel"/>
    <w:tmpl w:val="DB5E25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2DB60C6"/>
    <w:multiLevelType w:val="hybridMultilevel"/>
    <w:tmpl w:val="BDB66E8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535C3FDB"/>
    <w:multiLevelType w:val="hybridMultilevel"/>
    <w:tmpl w:val="053C45C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115974"/>
    <w:multiLevelType w:val="hybridMultilevel"/>
    <w:tmpl w:val="F19A659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817118"/>
    <w:multiLevelType w:val="hybridMultilevel"/>
    <w:tmpl w:val="1D548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EC7EC6"/>
    <w:multiLevelType w:val="hybridMultilevel"/>
    <w:tmpl w:val="A98AC1B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67B4BD7"/>
    <w:multiLevelType w:val="hybridMultilevel"/>
    <w:tmpl w:val="6BD8C63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676C6C9D"/>
    <w:multiLevelType w:val="hybridMultilevel"/>
    <w:tmpl w:val="2278A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E47155"/>
    <w:multiLevelType w:val="hybridMultilevel"/>
    <w:tmpl w:val="2494B34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E02C5C"/>
    <w:multiLevelType w:val="hybridMultilevel"/>
    <w:tmpl w:val="0FB6153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6D6B027F"/>
    <w:multiLevelType w:val="hybridMultilevel"/>
    <w:tmpl w:val="E8FC96F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6DCD2244"/>
    <w:multiLevelType w:val="hybridMultilevel"/>
    <w:tmpl w:val="98403F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E6C023E"/>
    <w:multiLevelType w:val="hybridMultilevel"/>
    <w:tmpl w:val="7E54F35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FCA5FB2"/>
    <w:multiLevelType w:val="hybridMultilevel"/>
    <w:tmpl w:val="068C6D8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0E313F0"/>
    <w:multiLevelType w:val="hybridMultilevel"/>
    <w:tmpl w:val="364455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4AA6510"/>
    <w:multiLevelType w:val="hybridMultilevel"/>
    <w:tmpl w:val="B16857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50508CB"/>
    <w:multiLevelType w:val="hybridMultilevel"/>
    <w:tmpl w:val="038095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811095E"/>
    <w:multiLevelType w:val="hybridMultilevel"/>
    <w:tmpl w:val="F976B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A111D5"/>
    <w:multiLevelType w:val="hybridMultilevel"/>
    <w:tmpl w:val="BBDEE6A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9835ACC"/>
    <w:multiLevelType w:val="hybridMultilevel"/>
    <w:tmpl w:val="E8DC05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6F4FC1"/>
    <w:multiLevelType w:val="hybridMultilevel"/>
    <w:tmpl w:val="AB58F7E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7"/>
  </w:num>
  <w:num w:numId="4">
    <w:abstractNumId w:val="7"/>
  </w:num>
  <w:num w:numId="5">
    <w:abstractNumId w:val="15"/>
  </w:num>
  <w:num w:numId="6">
    <w:abstractNumId w:val="24"/>
  </w:num>
  <w:num w:numId="7">
    <w:abstractNumId w:val="38"/>
  </w:num>
  <w:num w:numId="8">
    <w:abstractNumId w:val="10"/>
  </w:num>
  <w:num w:numId="9">
    <w:abstractNumId w:val="18"/>
  </w:num>
  <w:num w:numId="10">
    <w:abstractNumId w:val="34"/>
  </w:num>
  <w:num w:numId="11">
    <w:abstractNumId w:val="31"/>
  </w:num>
  <w:num w:numId="12">
    <w:abstractNumId w:val="16"/>
  </w:num>
  <w:num w:numId="13">
    <w:abstractNumId w:val="27"/>
  </w:num>
  <w:num w:numId="14">
    <w:abstractNumId w:val="35"/>
  </w:num>
  <w:num w:numId="15">
    <w:abstractNumId w:val="64"/>
  </w:num>
  <w:num w:numId="16">
    <w:abstractNumId w:val="37"/>
  </w:num>
  <w:num w:numId="17">
    <w:abstractNumId w:val="23"/>
  </w:num>
  <w:num w:numId="18">
    <w:abstractNumId w:val="49"/>
  </w:num>
  <w:num w:numId="19">
    <w:abstractNumId w:val="21"/>
  </w:num>
  <w:num w:numId="20">
    <w:abstractNumId w:val="0"/>
  </w:num>
  <w:num w:numId="21">
    <w:abstractNumId w:val="28"/>
  </w:num>
  <w:num w:numId="22">
    <w:abstractNumId w:val="29"/>
  </w:num>
  <w:num w:numId="23">
    <w:abstractNumId w:val="39"/>
  </w:num>
  <w:num w:numId="24">
    <w:abstractNumId w:val="26"/>
  </w:num>
  <w:num w:numId="25">
    <w:abstractNumId w:val="60"/>
  </w:num>
  <w:num w:numId="26">
    <w:abstractNumId w:val="41"/>
  </w:num>
  <w:num w:numId="27">
    <w:abstractNumId w:val="54"/>
  </w:num>
  <w:num w:numId="28">
    <w:abstractNumId w:val="25"/>
  </w:num>
  <w:num w:numId="29">
    <w:abstractNumId w:val="62"/>
  </w:num>
  <w:num w:numId="30">
    <w:abstractNumId w:val="52"/>
  </w:num>
  <w:num w:numId="31">
    <w:abstractNumId w:val="14"/>
  </w:num>
  <w:num w:numId="32">
    <w:abstractNumId w:val="3"/>
  </w:num>
  <w:num w:numId="33">
    <w:abstractNumId w:val="55"/>
  </w:num>
  <w:num w:numId="34">
    <w:abstractNumId w:val="32"/>
  </w:num>
  <w:num w:numId="35">
    <w:abstractNumId w:val="59"/>
  </w:num>
  <w:num w:numId="36">
    <w:abstractNumId w:val="19"/>
  </w:num>
  <w:num w:numId="37">
    <w:abstractNumId w:val="51"/>
  </w:num>
  <w:num w:numId="38">
    <w:abstractNumId w:val="58"/>
  </w:num>
  <w:num w:numId="39">
    <w:abstractNumId w:val="2"/>
  </w:num>
  <w:num w:numId="40">
    <w:abstractNumId w:val="45"/>
  </w:num>
  <w:num w:numId="41">
    <w:abstractNumId w:val="56"/>
  </w:num>
  <w:num w:numId="42">
    <w:abstractNumId w:val="4"/>
  </w:num>
  <w:num w:numId="43">
    <w:abstractNumId w:val="61"/>
  </w:num>
  <w:num w:numId="44">
    <w:abstractNumId w:val="30"/>
  </w:num>
  <w:num w:numId="45">
    <w:abstractNumId w:val="6"/>
  </w:num>
  <w:num w:numId="46">
    <w:abstractNumId w:val="43"/>
  </w:num>
  <w:num w:numId="47">
    <w:abstractNumId w:val="9"/>
  </w:num>
  <w:num w:numId="48">
    <w:abstractNumId w:val="65"/>
  </w:num>
  <w:num w:numId="49">
    <w:abstractNumId w:val="50"/>
  </w:num>
  <w:num w:numId="50">
    <w:abstractNumId w:val="53"/>
  </w:num>
  <w:num w:numId="51">
    <w:abstractNumId w:val="63"/>
  </w:num>
  <w:num w:numId="52">
    <w:abstractNumId w:val="33"/>
  </w:num>
  <w:num w:numId="53">
    <w:abstractNumId w:val="5"/>
  </w:num>
  <w:num w:numId="54">
    <w:abstractNumId w:val="48"/>
  </w:num>
  <w:num w:numId="55">
    <w:abstractNumId w:val="20"/>
  </w:num>
  <w:num w:numId="56">
    <w:abstractNumId w:val="36"/>
  </w:num>
  <w:num w:numId="57">
    <w:abstractNumId w:val="40"/>
  </w:num>
  <w:num w:numId="58">
    <w:abstractNumId w:val="57"/>
  </w:num>
  <w:num w:numId="59">
    <w:abstractNumId w:val="17"/>
  </w:num>
  <w:num w:numId="60">
    <w:abstractNumId w:val="22"/>
  </w:num>
  <w:num w:numId="61">
    <w:abstractNumId w:val="42"/>
  </w:num>
  <w:num w:numId="62">
    <w:abstractNumId w:val="11"/>
  </w:num>
  <w:num w:numId="63">
    <w:abstractNumId w:val="44"/>
  </w:num>
  <w:num w:numId="64">
    <w:abstractNumId w:val="46"/>
  </w:num>
  <w:num w:numId="65">
    <w:abstractNumId w:val="1"/>
  </w:num>
  <w:num w:numId="66">
    <w:abstractNumId w:val="1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40CDB"/>
    <w:rsid w:val="00001752"/>
    <w:rsid w:val="000031C3"/>
    <w:rsid w:val="0000366E"/>
    <w:rsid w:val="0000701B"/>
    <w:rsid w:val="00007EBC"/>
    <w:rsid w:val="00010611"/>
    <w:rsid w:val="00011133"/>
    <w:rsid w:val="00013CB5"/>
    <w:rsid w:val="00014972"/>
    <w:rsid w:val="00015B8B"/>
    <w:rsid w:val="00016598"/>
    <w:rsid w:val="0002334A"/>
    <w:rsid w:val="00023395"/>
    <w:rsid w:val="00024DC2"/>
    <w:rsid w:val="000259CD"/>
    <w:rsid w:val="00030A8E"/>
    <w:rsid w:val="00030F47"/>
    <w:rsid w:val="00035FA6"/>
    <w:rsid w:val="00042A81"/>
    <w:rsid w:val="00046F52"/>
    <w:rsid w:val="0005296C"/>
    <w:rsid w:val="00054093"/>
    <w:rsid w:val="00060082"/>
    <w:rsid w:val="00061D2A"/>
    <w:rsid w:val="000640D1"/>
    <w:rsid w:val="00065473"/>
    <w:rsid w:val="000654F5"/>
    <w:rsid w:val="00066747"/>
    <w:rsid w:val="00070545"/>
    <w:rsid w:val="00071254"/>
    <w:rsid w:val="00071A97"/>
    <w:rsid w:val="00071DC6"/>
    <w:rsid w:val="00072AA8"/>
    <w:rsid w:val="00072C06"/>
    <w:rsid w:val="00075910"/>
    <w:rsid w:val="000777F3"/>
    <w:rsid w:val="00082E80"/>
    <w:rsid w:val="000835B5"/>
    <w:rsid w:val="000836AD"/>
    <w:rsid w:val="00083C46"/>
    <w:rsid w:val="00084181"/>
    <w:rsid w:val="00090286"/>
    <w:rsid w:val="00091F6A"/>
    <w:rsid w:val="000953F8"/>
    <w:rsid w:val="00097016"/>
    <w:rsid w:val="00097848"/>
    <w:rsid w:val="0009798E"/>
    <w:rsid w:val="000A3FEF"/>
    <w:rsid w:val="000A615F"/>
    <w:rsid w:val="000B4C19"/>
    <w:rsid w:val="000B7A7C"/>
    <w:rsid w:val="000C2847"/>
    <w:rsid w:val="000C3863"/>
    <w:rsid w:val="000C6690"/>
    <w:rsid w:val="000C70C1"/>
    <w:rsid w:val="000C771B"/>
    <w:rsid w:val="000D2481"/>
    <w:rsid w:val="000D3AC3"/>
    <w:rsid w:val="000D60D5"/>
    <w:rsid w:val="000D7DA3"/>
    <w:rsid w:val="000E0695"/>
    <w:rsid w:val="000E156D"/>
    <w:rsid w:val="000E2C03"/>
    <w:rsid w:val="000E3916"/>
    <w:rsid w:val="000E4706"/>
    <w:rsid w:val="000E4990"/>
    <w:rsid w:val="000E4ECF"/>
    <w:rsid w:val="000E67F0"/>
    <w:rsid w:val="000E764E"/>
    <w:rsid w:val="000F3012"/>
    <w:rsid w:val="000F4175"/>
    <w:rsid w:val="000F58A4"/>
    <w:rsid w:val="000F6A77"/>
    <w:rsid w:val="000F705A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1656"/>
    <w:rsid w:val="00122950"/>
    <w:rsid w:val="0012497B"/>
    <w:rsid w:val="0012507D"/>
    <w:rsid w:val="00125D8A"/>
    <w:rsid w:val="00140323"/>
    <w:rsid w:val="00140876"/>
    <w:rsid w:val="00141D25"/>
    <w:rsid w:val="00142F4B"/>
    <w:rsid w:val="001462C3"/>
    <w:rsid w:val="0016146B"/>
    <w:rsid w:val="001633F3"/>
    <w:rsid w:val="001647E2"/>
    <w:rsid w:val="00166079"/>
    <w:rsid w:val="001664A4"/>
    <w:rsid w:val="00167705"/>
    <w:rsid w:val="001702C8"/>
    <w:rsid w:val="001735CA"/>
    <w:rsid w:val="0017387F"/>
    <w:rsid w:val="00173C3C"/>
    <w:rsid w:val="00175A8D"/>
    <w:rsid w:val="00177DDA"/>
    <w:rsid w:val="001801DC"/>
    <w:rsid w:val="00180D92"/>
    <w:rsid w:val="00181930"/>
    <w:rsid w:val="0018271F"/>
    <w:rsid w:val="00184268"/>
    <w:rsid w:val="001852FC"/>
    <w:rsid w:val="001910AB"/>
    <w:rsid w:val="0019302A"/>
    <w:rsid w:val="001A2DF0"/>
    <w:rsid w:val="001A492B"/>
    <w:rsid w:val="001A5966"/>
    <w:rsid w:val="001A69DA"/>
    <w:rsid w:val="001A732E"/>
    <w:rsid w:val="001B0294"/>
    <w:rsid w:val="001B1257"/>
    <w:rsid w:val="001B1A54"/>
    <w:rsid w:val="001B5BE3"/>
    <w:rsid w:val="001C01AB"/>
    <w:rsid w:val="001C44B5"/>
    <w:rsid w:val="001C4811"/>
    <w:rsid w:val="001C51BF"/>
    <w:rsid w:val="001D1135"/>
    <w:rsid w:val="001D55CF"/>
    <w:rsid w:val="001E200E"/>
    <w:rsid w:val="001E2E6F"/>
    <w:rsid w:val="001E52D1"/>
    <w:rsid w:val="001E6362"/>
    <w:rsid w:val="001E7288"/>
    <w:rsid w:val="001E76D8"/>
    <w:rsid w:val="001F0575"/>
    <w:rsid w:val="001F46BD"/>
    <w:rsid w:val="001F4C28"/>
    <w:rsid w:val="001F4C52"/>
    <w:rsid w:val="001F7F70"/>
    <w:rsid w:val="002102A2"/>
    <w:rsid w:val="00212A54"/>
    <w:rsid w:val="002150D0"/>
    <w:rsid w:val="00216C62"/>
    <w:rsid w:val="00222B6A"/>
    <w:rsid w:val="002255BD"/>
    <w:rsid w:val="0023060A"/>
    <w:rsid w:val="00231406"/>
    <w:rsid w:val="0023172D"/>
    <w:rsid w:val="00242675"/>
    <w:rsid w:val="00243EE2"/>
    <w:rsid w:val="00244DA3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3CB0"/>
    <w:rsid w:val="00273F58"/>
    <w:rsid w:val="002777B9"/>
    <w:rsid w:val="002777F6"/>
    <w:rsid w:val="0028354B"/>
    <w:rsid w:val="002837A5"/>
    <w:rsid w:val="00283D3F"/>
    <w:rsid w:val="002846FB"/>
    <w:rsid w:val="00284C33"/>
    <w:rsid w:val="00285441"/>
    <w:rsid w:val="0028631E"/>
    <w:rsid w:val="00290676"/>
    <w:rsid w:val="002927FA"/>
    <w:rsid w:val="0029354E"/>
    <w:rsid w:val="002A1BC7"/>
    <w:rsid w:val="002A6EE9"/>
    <w:rsid w:val="002A71EE"/>
    <w:rsid w:val="002A730B"/>
    <w:rsid w:val="002B0515"/>
    <w:rsid w:val="002B1383"/>
    <w:rsid w:val="002B2E55"/>
    <w:rsid w:val="002B4A88"/>
    <w:rsid w:val="002B5240"/>
    <w:rsid w:val="002B5BC0"/>
    <w:rsid w:val="002C18FB"/>
    <w:rsid w:val="002C1D31"/>
    <w:rsid w:val="002C1E03"/>
    <w:rsid w:val="002C31E2"/>
    <w:rsid w:val="002C3858"/>
    <w:rsid w:val="002C6CC8"/>
    <w:rsid w:val="002D1049"/>
    <w:rsid w:val="002E0F72"/>
    <w:rsid w:val="002E5DD4"/>
    <w:rsid w:val="002F22DB"/>
    <w:rsid w:val="002F514A"/>
    <w:rsid w:val="003015C3"/>
    <w:rsid w:val="003015F4"/>
    <w:rsid w:val="003017E4"/>
    <w:rsid w:val="0030216B"/>
    <w:rsid w:val="0030234A"/>
    <w:rsid w:val="0030318F"/>
    <w:rsid w:val="00305268"/>
    <w:rsid w:val="00305DC8"/>
    <w:rsid w:val="003065D5"/>
    <w:rsid w:val="003073B4"/>
    <w:rsid w:val="003102CB"/>
    <w:rsid w:val="00311AE2"/>
    <w:rsid w:val="003132A4"/>
    <w:rsid w:val="003152EF"/>
    <w:rsid w:val="00321E20"/>
    <w:rsid w:val="003262A0"/>
    <w:rsid w:val="003279C0"/>
    <w:rsid w:val="00331127"/>
    <w:rsid w:val="003323F6"/>
    <w:rsid w:val="00332DEA"/>
    <w:rsid w:val="00334FBE"/>
    <w:rsid w:val="00337A50"/>
    <w:rsid w:val="00341649"/>
    <w:rsid w:val="00341AD9"/>
    <w:rsid w:val="003433BF"/>
    <w:rsid w:val="00345398"/>
    <w:rsid w:val="00345672"/>
    <w:rsid w:val="00346366"/>
    <w:rsid w:val="003473C2"/>
    <w:rsid w:val="00352413"/>
    <w:rsid w:val="00353250"/>
    <w:rsid w:val="00355CBA"/>
    <w:rsid w:val="00361189"/>
    <w:rsid w:val="00364820"/>
    <w:rsid w:val="00367858"/>
    <w:rsid w:val="00371D8D"/>
    <w:rsid w:val="00381532"/>
    <w:rsid w:val="00381A9A"/>
    <w:rsid w:val="0038213D"/>
    <w:rsid w:val="00382BFB"/>
    <w:rsid w:val="00387D19"/>
    <w:rsid w:val="00390011"/>
    <w:rsid w:val="003902F4"/>
    <w:rsid w:val="003909E2"/>
    <w:rsid w:val="0039139F"/>
    <w:rsid w:val="00391F37"/>
    <w:rsid w:val="00395088"/>
    <w:rsid w:val="003A05E1"/>
    <w:rsid w:val="003A329B"/>
    <w:rsid w:val="003A4D2C"/>
    <w:rsid w:val="003A7D29"/>
    <w:rsid w:val="003B1818"/>
    <w:rsid w:val="003B1873"/>
    <w:rsid w:val="003B72ED"/>
    <w:rsid w:val="003C0B0C"/>
    <w:rsid w:val="003C28CB"/>
    <w:rsid w:val="003C37F9"/>
    <w:rsid w:val="003C4796"/>
    <w:rsid w:val="003C642C"/>
    <w:rsid w:val="003D0B79"/>
    <w:rsid w:val="003D153C"/>
    <w:rsid w:val="003D4005"/>
    <w:rsid w:val="003D5602"/>
    <w:rsid w:val="003D65EE"/>
    <w:rsid w:val="003D6A5C"/>
    <w:rsid w:val="003E1559"/>
    <w:rsid w:val="003E25A7"/>
    <w:rsid w:val="003E559B"/>
    <w:rsid w:val="003E56AA"/>
    <w:rsid w:val="003E57A2"/>
    <w:rsid w:val="003F1685"/>
    <w:rsid w:val="003F3E2B"/>
    <w:rsid w:val="003F60B8"/>
    <w:rsid w:val="003F666F"/>
    <w:rsid w:val="003F6857"/>
    <w:rsid w:val="00401159"/>
    <w:rsid w:val="00403AA1"/>
    <w:rsid w:val="00410508"/>
    <w:rsid w:val="004148AD"/>
    <w:rsid w:val="0041642F"/>
    <w:rsid w:val="004168CB"/>
    <w:rsid w:val="00421A62"/>
    <w:rsid w:val="00423777"/>
    <w:rsid w:val="00431279"/>
    <w:rsid w:val="0043273F"/>
    <w:rsid w:val="00433883"/>
    <w:rsid w:val="004403DD"/>
    <w:rsid w:val="00444F4B"/>
    <w:rsid w:val="00446C3E"/>
    <w:rsid w:val="004507D6"/>
    <w:rsid w:val="00451007"/>
    <w:rsid w:val="004531B5"/>
    <w:rsid w:val="00453955"/>
    <w:rsid w:val="004541BB"/>
    <w:rsid w:val="00456CBB"/>
    <w:rsid w:val="00463885"/>
    <w:rsid w:val="00463FB9"/>
    <w:rsid w:val="00465691"/>
    <w:rsid w:val="0046672C"/>
    <w:rsid w:val="00466A1B"/>
    <w:rsid w:val="00472366"/>
    <w:rsid w:val="00474079"/>
    <w:rsid w:val="0047506D"/>
    <w:rsid w:val="00481AA9"/>
    <w:rsid w:val="004820B7"/>
    <w:rsid w:val="0048352A"/>
    <w:rsid w:val="00483962"/>
    <w:rsid w:val="004849E7"/>
    <w:rsid w:val="00490BBA"/>
    <w:rsid w:val="0049518F"/>
    <w:rsid w:val="00497E4D"/>
    <w:rsid w:val="004A148A"/>
    <w:rsid w:val="004A6C9F"/>
    <w:rsid w:val="004A6F1B"/>
    <w:rsid w:val="004A7FF2"/>
    <w:rsid w:val="004B0004"/>
    <w:rsid w:val="004B18B2"/>
    <w:rsid w:val="004B4FBE"/>
    <w:rsid w:val="004C0319"/>
    <w:rsid w:val="004C1A9A"/>
    <w:rsid w:val="004C2FD0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124E"/>
    <w:rsid w:val="004D3197"/>
    <w:rsid w:val="004D70CA"/>
    <w:rsid w:val="004D725D"/>
    <w:rsid w:val="004E3A19"/>
    <w:rsid w:val="004E6337"/>
    <w:rsid w:val="004E66B2"/>
    <w:rsid w:val="004E6A02"/>
    <w:rsid w:val="004E6D25"/>
    <w:rsid w:val="004F02C9"/>
    <w:rsid w:val="004F0AD8"/>
    <w:rsid w:val="004F19F6"/>
    <w:rsid w:val="004F2758"/>
    <w:rsid w:val="004F38F4"/>
    <w:rsid w:val="004F7719"/>
    <w:rsid w:val="00501035"/>
    <w:rsid w:val="0050312F"/>
    <w:rsid w:val="00503EDF"/>
    <w:rsid w:val="00504FAD"/>
    <w:rsid w:val="0050647A"/>
    <w:rsid w:val="00506F47"/>
    <w:rsid w:val="005075C3"/>
    <w:rsid w:val="0051234D"/>
    <w:rsid w:val="00513D44"/>
    <w:rsid w:val="00514B56"/>
    <w:rsid w:val="005158D0"/>
    <w:rsid w:val="00515E8F"/>
    <w:rsid w:val="00516A63"/>
    <w:rsid w:val="00517050"/>
    <w:rsid w:val="00517D17"/>
    <w:rsid w:val="0052307A"/>
    <w:rsid w:val="00524446"/>
    <w:rsid w:val="0053045D"/>
    <w:rsid w:val="00530B64"/>
    <w:rsid w:val="00531734"/>
    <w:rsid w:val="00531A8F"/>
    <w:rsid w:val="00537F46"/>
    <w:rsid w:val="005418ED"/>
    <w:rsid w:val="005430E0"/>
    <w:rsid w:val="00543B55"/>
    <w:rsid w:val="00545237"/>
    <w:rsid w:val="00545A89"/>
    <w:rsid w:val="00546913"/>
    <w:rsid w:val="005513A4"/>
    <w:rsid w:val="00552D40"/>
    <w:rsid w:val="00552E79"/>
    <w:rsid w:val="00554B50"/>
    <w:rsid w:val="00555BCE"/>
    <w:rsid w:val="00557DF9"/>
    <w:rsid w:val="0056241A"/>
    <w:rsid w:val="00565429"/>
    <w:rsid w:val="0057387B"/>
    <w:rsid w:val="00573DA6"/>
    <w:rsid w:val="00574FEC"/>
    <w:rsid w:val="00576583"/>
    <w:rsid w:val="00580927"/>
    <w:rsid w:val="005811C1"/>
    <w:rsid w:val="0058273D"/>
    <w:rsid w:val="00583C71"/>
    <w:rsid w:val="00584CF7"/>
    <w:rsid w:val="00587353"/>
    <w:rsid w:val="005918AB"/>
    <w:rsid w:val="00591B6A"/>
    <w:rsid w:val="00594E78"/>
    <w:rsid w:val="0059562E"/>
    <w:rsid w:val="005958DF"/>
    <w:rsid w:val="00597341"/>
    <w:rsid w:val="005A20F6"/>
    <w:rsid w:val="005A22F1"/>
    <w:rsid w:val="005A23B3"/>
    <w:rsid w:val="005A3D4B"/>
    <w:rsid w:val="005A5A14"/>
    <w:rsid w:val="005A6ED8"/>
    <w:rsid w:val="005A78E1"/>
    <w:rsid w:val="005B2F14"/>
    <w:rsid w:val="005B33C1"/>
    <w:rsid w:val="005B379B"/>
    <w:rsid w:val="005B49D9"/>
    <w:rsid w:val="005B51B6"/>
    <w:rsid w:val="005C4A79"/>
    <w:rsid w:val="005D1449"/>
    <w:rsid w:val="005D23EB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E787F"/>
    <w:rsid w:val="005F220D"/>
    <w:rsid w:val="005F2AD1"/>
    <w:rsid w:val="005F41ED"/>
    <w:rsid w:val="005F446F"/>
    <w:rsid w:val="005F7E0E"/>
    <w:rsid w:val="006043C2"/>
    <w:rsid w:val="00604E80"/>
    <w:rsid w:val="00613BD7"/>
    <w:rsid w:val="00614F87"/>
    <w:rsid w:val="0061659B"/>
    <w:rsid w:val="00617B80"/>
    <w:rsid w:val="00623D42"/>
    <w:rsid w:val="00630AE5"/>
    <w:rsid w:val="00631313"/>
    <w:rsid w:val="0063178E"/>
    <w:rsid w:val="00632486"/>
    <w:rsid w:val="00633FEF"/>
    <w:rsid w:val="00634008"/>
    <w:rsid w:val="006418F7"/>
    <w:rsid w:val="00644CDC"/>
    <w:rsid w:val="00647FE6"/>
    <w:rsid w:val="0065077C"/>
    <w:rsid w:val="00653B92"/>
    <w:rsid w:val="006601B1"/>
    <w:rsid w:val="00665C06"/>
    <w:rsid w:val="00665C70"/>
    <w:rsid w:val="00673006"/>
    <w:rsid w:val="00674C69"/>
    <w:rsid w:val="0067666E"/>
    <w:rsid w:val="0067698F"/>
    <w:rsid w:val="00676BD0"/>
    <w:rsid w:val="00677F0B"/>
    <w:rsid w:val="00680657"/>
    <w:rsid w:val="00682542"/>
    <w:rsid w:val="006836F1"/>
    <w:rsid w:val="0069101F"/>
    <w:rsid w:val="00693663"/>
    <w:rsid w:val="00697EE6"/>
    <w:rsid w:val="006A2EF1"/>
    <w:rsid w:val="006A445F"/>
    <w:rsid w:val="006A555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41CF"/>
    <w:rsid w:val="006D5F46"/>
    <w:rsid w:val="006D6EDB"/>
    <w:rsid w:val="006D7327"/>
    <w:rsid w:val="006D77B8"/>
    <w:rsid w:val="006E0711"/>
    <w:rsid w:val="006E08C2"/>
    <w:rsid w:val="006E5FDB"/>
    <w:rsid w:val="006E6A70"/>
    <w:rsid w:val="006E7DE8"/>
    <w:rsid w:val="006F386B"/>
    <w:rsid w:val="006F5B83"/>
    <w:rsid w:val="006F6044"/>
    <w:rsid w:val="006F6CDB"/>
    <w:rsid w:val="006F7E14"/>
    <w:rsid w:val="0070142A"/>
    <w:rsid w:val="00702E43"/>
    <w:rsid w:val="00703044"/>
    <w:rsid w:val="007035B7"/>
    <w:rsid w:val="00703BD8"/>
    <w:rsid w:val="007061ED"/>
    <w:rsid w:val="00712DCF"/>
    <w:rsid w:val="0071507A"/>
    <w:rsid w:val="00717FF5"/>
    <w:rsid w:val="00722A4D"/>
    <w:rsid w:val="00722FFD"/>
    <w:rsid w:val="00723584"/>
    <w:rsid w:val="00724974"/>
    <w:rsid w:val="00725275"/>
    <w:rsid w:val="007272FF"/>
    <w:rsid w:val="007273CF"/>
    <w:rsid w:val="00735A47"/>
    <w:rsid w:val="00737714"/>
    <w:rsid w:val="00742318"/>
    <w:rsid w:val="00745AFE"/>
    <w:rsid w:val="0074682A"/>
    <w:rsid w:val="007471F4"/>
    <w:rsid w:val="00752F57"/>
    <w:rsid w:val="00753550"/>
    <w:rsid w:val="00756038"/>
    <w:rsid w:val="00760E23"/>
    <w:rsid w:val="0076165B"/>
    <w:rsid w:val="0076362E"/>
    <w:rsid w:val="00763FC1"/>
    <w:rsid w:val="00765AF1"/>
    <w:rsid w:val="007665A8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1ADC"/>
    <w:rsid w:val="00783BA1"/>
    <w:rsid w:val="00783D79"/>
    <w:rsid w:val="00785CC3"/>
    <w:rsid w:val="00791BD5"/>
    <w:rsid w:val="007926F9"/>
    <w:rsid w:val="00793D3C"/>
    <w:rsid w:val="007A4285"/>
    <w:rsid w:val="007A539A"/>
    <w:rsid w:val="007A6DE7"/>
    <w:rsid w:val="007A7D26"/>
    <w:rsid w:val="007B1831"/>
    <w:rsid w:val="007B27AF"/>
    <w:rsid w:val="007B4FC9"/>
    <w:rsid w:val="007C142B"/>
    <w:rsid w:val="007C5BB1"/>
    <w:rsid w:val="007D2A87"/>
    <w:rsid w:val="007E2C06"/>
    <w:rsid w:val="007E2C27"/>
    <w:rsid w:val="007E2CCE"/>
    <w:rsid w:val="007E4D95"/>
    <w:rsid w:val="007E6100"/>
    <w:rsid w:val="007F1579"/>
    <w:rsid w:val="007F1CC8"/>
    <w:rsid w:val="007F304A"/>
    <w:rsid w:val="007F3A2A"/>
    <w:rsid w:val="007F466E"/>
    <w:rsid w:val="007F4A2B"/>
    <w:rsid w:val="00800799"/>
    <w:rsid w:val="0080264C"/>
    <w:rsid w:val="008032DA"/>
    <w:rsid w:val="00807312"/>
    <w:rsid w:val="008076A2"/>
    <w:rsid w:val="00810766"/>
    <w:rsid w:val="00813951"/>
    <w:rsid w:val="00816492"/>
    <w:rsid w:val="00821D79"/>
    <w:rsid w:val="00825607"/>
    <w:rsid w:val="00826BB5"/>
    <w:rsid w:val="00827A31"/>
    <w:rsid w:val="00830116"/>
    <w:rsid w:val="0083031F"/>
    <w:rsid w:val="00831A11"/>
    <w:rsid w:val="00832EB6"/>
    <w:rsid w:val="00833EDD"/>
    <w:rsid w:val="00834A82"/>
    <w:rsid w:val="00835A70"/>
    <w:rsid w:val="00835AC5"/>
    <w:rsid w:val="00837332"/>
    <w:rsid w:val="008458CF"/>
    <w:rsid w:val="0084673D"/>
    <w:rsid w:val="0084695B"/>
    <w:rsid w:val="00846E22"/>
    <w:rsid w:val="00847BDF"/>
    <w:rsid w:val="0085086E"/>
    <w:rsid w:val="008522B2"/>
    <w:rsid w:val="00854B61"/>
    <w:rsid w:val="008561BC"/>
    <w:rsid w:val="0085792F"/>
    <w:rsid w:val="008604CB"/>
    <w:rsid w:val="00861F10"/>
    <w:rsid w:val="00862A1E"/>
    <w:rsid w:val="00863AEA"/>
    <w:rsid w:val="008642E2"/>
    <w:rsid w:val="00866B97"/>
    <w:rsid w:val="00867447"/>
    <w:rsid w:val="00873281"/>
    <w:rsid w:val="00873D13"/>
    <w:rsid w:val="008748CF"/>
    <w:rsid w:val="008750E6"/>
    <w:rsid w:val="00885544"/>
    <w:rsid w:val="00885ABE"/>
    <w:rsid w:val="00885DFA"/>
    <w:rsid w:val="00887FDB"/>
    <w:rsid w:val="00890251"/>
    <w:rsid w:val="00890571"/>
    <w:rsid w:val="0089105B"/>
    <w:rsid w:val="00891F23"/>
    <w:rsid w:val="008942C8"/>
    <w:rsid w:val="00894C76"/>
    <w:rsid w:val="00894E81"/>
    <w:rsid w:val="00895435"/>
    <w:rsid w:val="008A1223"/>
    <w:rsid w:val="008A1828"/>
    <w:rsid w:val="008A2C57"/>
    <w:rsid w:val="008A7723"/>
    <w:rsid w:val="008A7815"/>
    <w:rsid w:val="008B4842"/>
    <w:rsid w:val="008C2BFD"/>
    <w:rsid w:val="008C5BDC"/>
    <w:rsid w:val="008D0DED"/>
    <w:rsid w:val="008D53F2"/>
    <w:rsid w:val="008E08C9"/>
    <w:rsid w:val="008E14DA"/>
    <w:rsid w:val="008E2AB7"/>
    <w:rsid w:val="008E3BB1"/>
    <w:rsid w:val="008E6875"/>
    <w:rsid w:val="008F077B"/>
    <w:rsid w:val="008F3C14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16FB4"/>
    <w:rsid w:val="009215E2"/>
    <w:rsid w:val="0092172F"/>
    <w:rsid w:val="00921921"/>
    <w:rsid w:val="009236EA"/>
    <w:rsid w:val="009306F4"/>
    <w:rsid w:val="009340F4"/>
    <w:rsid w:val="009352C2"/>
    <w:rsid w:val="00936236"/>
    <w:rsid w:val="00941A18"/>
    <w:rsid w:val="00943726"/>
    <w:rsid w:val="00943F30"/>
    <w:rsid w:val="00945CA7"/>
    <w:rsid w:val="00950FB9"/>
    <w:rsid w:val="0095130F"/>
    <w:rsid w:val="009526CA"/>
    <w:rsid w:val="0095436D"/>
    <w:rsid w:val="0095449D"/>
    <w:rsid w:val="00955C6E"/>
    <w:rsid w:val="009564C8"/>
    <w:rsid w:val="0095757F"/>
    <w:rsid w:val="00957703"/>
    <w:rsid w:val="009601B7"/>
    <w:rsid w:val="0096063B"/>
    <w:rsid w:val="00962E85"/>
    <w:rsid w:val="00963E76"/>
    <w:rsid w:val="00965C56"/>
    <w:rsid w:val="00970F5E"/>
    <w:rsid w:val="009714CC"/>
    <w:rsid w:val="009744FB"/>
    <w:rsid w:val="0097479C"/>
    <w:rsid w:val="00974AC3"/>
    <w:rsid w:val="0097578B"/>
    <w:rsid w:val="0097716A"/>
    <w:rsid w:val="00980A9A"/>
    <w:rsid w:val="00981169"/>
    <w:rsid w:val="00982374"/>
    <w:rsid w:val="00982D28"/>
    <w:rsid w:val="00990F40"/>
    <w:rsid w:val="00991C76"/>
    <w:rsid w:val="00991E01"/>
    <w:rsid w:val="009936EB"/>
    <w:rsid w:val="009975BB"/>
    <w:rsid w:val="009A38BA"/>
    <w:rsid w:val="009A6A19"/>
    <w:rsid w:val="009A6EB6"/>
    <w:rsid w:val="009B1081"/>
    <w:rsid w:val="009B3482"/>
    <w:rsid w:val="009B6EAD"/>
    <w:rsid w:val="009C7B66"/>
    <w:rsid w:val="009D1050"/>
    <w:rsid w:val="009D1E14"/>
    <w:rsid w:val="009D6778"/>
    <w:rsid w:val="009D6D77"/>
    <w:rsid w:val="009E10D2"/>
    <w:rsid w:val="009E4278"/>
    <w:rsid w:val="009F5E47"/>
    <w:rsid w:val="00A009CA"/>
    <w:rsid w:val="00A03379"/>
    <w:rsid w:val="00A03D4D"/>
    <w:rsid w:val="00A077B3"/>
    <w:rsid w:val="00A10DA8"/>
    <w:rsid w:val="00A134EE"/>
    <w:rsid w:val="00A150F0"/>
    <w:rsid w:val="00A1565F"/>
    <w:rsid w:val="00A16FFB"/>
    <w:rsid w:val="00A209DD"/>
    <w:rsid w:val="00A2308C"/>
    <w:rsid w:val="00A262F6"/>
    <w:rsid w:val="00A3304A"/>
    <w:rsid w:val="00A35659"/>
    <w:rsid w:val="00A42FA7"/>
    <w:rsid w:val="00A47660"/>
    <w:rsid w:val="00A540EE"/>
    <w:rsid w:val="00A56B71"/>
    <w:rsid w:val="00A57F26"/>
    <w:rsid w:val="00A61043"/>
    <w:rsid w:val="00A63D78"/>
    <w:rsid w:val="00A64B24"/>
    <w:rsid w:val="00A700FE"/>
    <w:rsid w:val="00A72F13"/>
    <w:rsid w:val="00A7404A"/>
    <w:rsid w:val="00A76C5F"/>
    <w:rsid w:val="00A80767"/>
    <w:rsid w:val="00A811ED"/>
    <w:rsid w:val="00A815C3"/>
    <w:rsid w:val="00A853D8"/>
    <w:rsid w:val="00A91534"/>
    <w:rsid w:val="00AA3FDC"/>
    <w:rsid w:val="00AA4150"/>
    <w:rsid w:val="00AA4882"/>
    <w:rsid w:val="00AA5A6F"/>
    <w:rsid w:val="00AB4EE7"/>
    <w:rsid w:val="00AB6D34"/>
    <w:rsid w:val="00AC0195"/>
    <w:rsid w:val="00AC253E"/>
    <w:rsid w:val="00AC33FA"/>
    <w:rsid w:val="00AC4DF5"/>
    <w:rsid w:val="00AC7938"/>
    <w:rsid w:val="00AD19C1"/>
    <w:rsid w:val="00AD7B4C"/>
    <w:rsid w:val="00AE2FFA"/>
    <w:rsid w:val="00AE3523"/>
    <w:rsid w:val="00AE5883"/>
    <w:rsid w:val="00AF0B23"/>
    <w:rsid w:val="00AF2D19"/>
    <w:rsid w:val="00AF64FC"/>
    <w:rsid w:val="00B01ACE"/>
    <w:rsid w:val="00B02CB1"/>
    <w:rsid w:val="00B03470"/>
    <w:rsid w:val="00B05D5D"/>
    <w:rsid w:val="00B060CF"/>
    <w:rsid w:val="00B13956"/>
    <w:rsid w:val="00B13A45"/>
    <w:rsid w:val="00B15146"/>
    <w:rsid w:val="00B15D2F"/>
    <w:rsid w:val="00B16B16"/>
    <w:rsid w:val="00B229B1"/>
    <w:rsid w:val="00B24B35"/>
    <w:rsid w:val="00B2538A"/>
    <w:rsid w:val="00B30211"/>
    <w:rsid w:val="00B3336F"/>
    <w:rsid w:val="00B36FEE"/>
    <w:rsid w:val="00B414B8"/>
    <w:rsid w:val="00B41AD2"/>
    <w:rsid w:val="00B41D0C"/>
    <w:rsid w:val="00B45D4B"/>
    <w:rsid w:val="00B466C1"/>
    <w:rsid w:val="00B46924"/>
    <w:rsid w:val="00B5173D"/>
    <w:rsid w:val="00B51D96"/>
    <w:rsid w:val="00B51E24"/>
    <w:rsid w:val="00B530E5"/>
    <w:rsid w:val="00B621A9"/>
    <w:rsid w:val="00B6315C"/>
    <w:rsid w:val="00B63DA0"/>
    <w:rsid w:val="00B64814"/>
    <w:rsid w:val="00B6521D"/>
    <w:rsid w:val="00B70BC1"/>
    <w:rsid w:val="00B74536"/>
    <w:rsid w:val="00B75080"/>
    <w:rsid w:val="00B76662"/>
    <w:rsid w:val="00B7717F"/>
    <w:rsid w:val="00B772D7"/>
    <w:rsid w:val="00B80CC2"/>
    <w:rsid w:val="00B8130A"/>
    <w:rsid w:val="00B83FB6"/>
    <w:rsid w:val="00B8401D"/>
    <w:rsid w:val="00B84B3F"/>
    <w:rsid w:val="00B92523"/>
    <w:rsid w:val="00B9384A"/>
    <w:rsid w:val="00B942F8"/>
    <w:rsid w:val="00B94F5D"/>
    <w:rsid w:val="00B95063"/>
    <w:rsid w:val="00B950E6"/>
    <w:rsid w:val="00B9582A"/>
    <w:rsid w:val="00B96353"/>
    <w:rsid w:val="00BA49DB"/>
    <w:rsid w:val="00BB034D"/>
    <w:rsid w:val="00BB041A"/>
    <w:rsid w:val="00BB0DBF"/>
    <w:rsid w:val="00BB15CE"/>
    <w:rsid w:val="00BB1EB3"/>
    <w:rsid w:val="00BB24B0"/>
    <w:rsid w:val="00BB36DF"/>
    <w:rsid w:val="00BC038C"/>
    <w:rsid w:val="00BC2866"/>
    <w:rsid w:val="00BC3DE6"/>
    <w:rsid w:val="00BC6788"/>
    <w:rsid w:val="00BC6EE8"/>
    <w:rsid w:val="00BD06FD"/>
    <w:rsid w:val="00BD40FE"/>
    <w:rsid w:val="00BD4EC9"/>
    <w:rsid w:val="00BD528D"/>
    <w:rsid w:val="00BD7C2F"/>
    <w:rsid w:val="00BE446B"/>
    <w:rsid w:val="00BF1398"/>
    <w:rsid w:val="00BF24F5"/>
    <w:rsid w:val="00BF268E"/>
    <w:rsid w:val="00BF411E"/>
    <w:rsid w:val="00BF543B"/>
    <w:rsid w:val="00BF5827"/>
    <w:rsid w:val="00BF5E97"/>
    <w:rsid w:val="00BF67A1"/>
    <w:rsid w:val="00C0053B"/>
    <w:rsid w:val="00C005DC"/>
    <w:rsid w:val="00C01954"/>
    <w:rsid w:val="00C02B6C"/>
    <w:rsid w:val="00C02BD8"/>
    <w:rsid w:val="00C0309C"/>
    <w:rsid w:val="00C05555"/>
    <w:rsid w:val="00C101BE"/>
    <w:rsid w:val="00C107BB"/>
    <w:rsid w:val="00C11303"/>
    <w:rsid w:val="00C1175C"/>
    <w:rsid w:val="00C11DF3"/>
    <w:rsid w:val="00C124B8"/>
    <w:rsid w:val="00C20925"/>
    <w:rsid w:val="00C22296"/>
    <w:rsid w:val="00C23A32"/>
    <w:rsid w:val="00C23A80"/>
    <w:rsid w:val="00C24EC8"/>
    <w:rsid w:val="00C26896"/>
    <w:rsid w:val="00C269B3"/>
    <w:rsid w:val="00C31B46"/>
    <w:rsid w:val="00C3275F"/>
    <w:rsid w:val="00C32F10"/>
    <w:rsid w:val="00C36234"/>
    <w:rsid w:val="00C3637E"/>
    <w:rsid w:val="00C40CDB"/>
    <w:rsid w:val="00C43C5F"/>
    <w:rsid w:val="00C4503C"/>
    <w:rsid w:val="00C46610"/>
    <w:rsid w:val="00C4666B"/>
    <w:rsid w:val="00C46F88"/>
    <w:rsid w:val="00C505C6"/>
    <w:rsid w:val="00C514E8"/>
    <w:rsid w:val="00C51D3D"/>
    <w:rsid w:val="00C52886"/>
    <w:rsid w:val="00C52CC3"/>
    <w:rsid w:val="00C536A9"/>
    <w:rsid w:val="00C53C89"/>
    <w:rsid w:val="00C5792C"/>
    <w:rsid w:val="00C6230A"/>
    <w:rsid w:val="00C62EB8"/>
    <w:rsid w:val="00C630B1"/>
    <w:rsid w:val="00C66707"/>
    <w:rsid w:val="00C679ED"/>
    <w:rsid w:val="00C67A4B"/>
    <w:rsid w:val="00C70199"/>
    <w:rsid w:val="00C71174"/>
    <w:rsid w:val="00C71493"/>
    <w:rsid w:val="00C71973"/>
    <w:rsid w:val="00C73BE1"/>
    <w:rsid w:val="00C752F1"/>
    <w:rsid w:val="00C7626D"/>
    <w:rsid w:val="00C81760"/>
    <w:rsid w:val="00C8393C"/>
    <w:rsid w:val="00C86837"/>
    <w:rsid w:val="00C91049"/>
    <w:rsid w:val="00C9421C"/>
    <w:rsid w:val="00C9439B"/>
    <w:rsid w:val="00C943EA"/>
    <w:rsid w:val="00C95676"/>
    <w:rsid w:val="00C96519"/>
    <w:rsid w:val="00C97ED0"/>
    <w:rsid w:val="00CA12CB"/>
    <w:rsid w:val="00CA54B2"/>
    <w:rsid w:val="00CA5736"/>
    <w:rsid w:val="00CA6053"/>
    <w:rsid w:val="00CB055C"/>
    <w:rsid w:val="00CB1378"/>
    <w:rsid w:val="00CB1B4A"/>
    <w:rsid w:val="00CB3F69"/>
    <w:rsid w:val="00CB4E1A"/>
    <w:rsid w:val="00CB4EF6"/>
    <w:rsid w:val="00CB5AAF"/>
    <w:rsid w:val="00CC1C03"/>
    <w:rsid w:val="00CC388E"/>
    <w:rsid w:val="00CC720C"/>
    <w:rsid w:val="00CD20C1"/>
    <w:rsid w:val="00CD4F47"/>
    <w:rsid w:val="00CE06CA"/>
    <w:rsid w:val="00CE0AA4"/>
    <w:rsid w:val="00CE112B"/>
    <w:rsid w:val="00CE1920"/>
    <w:rsid w:val="00CE642F"/>
    <w:rsid w:val="00CE745C"/>
    <w:rsid w:val="00CE7883"/>
    <w:rsid w:val="00CF0D6D"/>
    <w:rsid w:val="00CF12F8"/>
    <w:rsid w:val="00CF350B"/>
    <w:rsid w:val="00CF4798"/>
    <w:rsid w:val="00CF67C8"/>
    <w:rsid w:val="00D00140"/>
    <w:rsid w:val="00D00CBE"/>
    <w:rsid w:val="00D01126"/>
    <w:rsid w:val="00D055D3"/>
    <w:rsid w:val="00D06A57"/>
    <w:rsid w:val="00D105E1"/>
    <w:rsid w:val="00D135B4"/>
    <w:rsid w:val="00D13BC6"/>
    <w:rsid w:val="00D163A8"/>
    <w:rsid w:val="00D16C6C"/>
    <w:rsid w:val="00D16E45"/>
    <w:rsid w:val="00D16FD0"/>
    <w:rsid w:val="00D23B1D"/>
    <w:rsid w:val="00D254B0"/>
    <w:rsid w:val="00D25AA5"/>
    <w:rsid w:val="00D269AC"/>
    <w:rsid w:val="00D30402"/>
    <w:rsid w:val="00D325D8"/>
    <w:rsid w:val="00D344A6"/>
    <w:rsid w:val="00D40402"/>
    <w:rsid w:val="00D4260D"/>
    <w:rsid w:val="00D42B59"/>
    <w:rsid w:val="00D432AD"/>
    <w:rsid w:val="00D45043"/>
    <w:rsid w:val="00D45B9E"/>
    <w:rsid w:val="00D45D04"/>
    <w:rsid w:val="00D466B2"/>
    <w:rsid w:val="00D50602"/>
    <w:rsid w:val="00D51010"/>
    <w:rsid w:val="00D5131F"/>
    <w:rsid w:val="00D557BE"/>
    <w:rsid w:val="00D56D3F"/>
    <w:rsid w:val="00D61D5C"/>
    <w:rsid w:val="00D637A2"/>
    <w:rsid w:val="00D6752C"/>
    <w:rsid w:val="00D73ABB"/>
    <w:rsid w:val="00D80A0B"/>
    <w:rsid w:val="00D817BB"/>
    <w:rsid w:val="00D8244B"/>
    <w:rsid w:val="00D83D83"/>
    <w:rsid w:val="00D84EC8"/>
    <w:rsid w:val="00D8685A"/>
    <w:rsid w:val="00D92D7C"/>
    <w:rsid w:val="00DA0320"/>
    <w:rsid w:val="00DA0EDB"/>
    <w:rsid w:val="00DA25EF"/>
    <w:rsid w:val="00DA4DF9"/>
    <w:rsid w:val="00DA7E3E"/>
    <w:rsid w:val="00DB17C7"/>
    <w:rsid w:val="00DB21DB"/>
    <w:rsid w:val="00DB3922"/>
    <w:rsid w:val="00DB5096"/>
    <w:rsid w:val="00DB6942"/>
    <w:rsid w:val="00DB7908"/>
    <w:rsid w:val="00DB7BD7"/>
    <w:rsid w:val="00DC14B5"/>
    <w:rsid w:val="00DC1F5D"/>
    <w:rsid w:val="00DC24F0"/>
    <w:rsid w:val="00DC47D2"/>
    <w:rsid w:val="00DC503D"/>
    <w:rsid w:val="00DC6B76"/>
    <w:rsid w:val="00DD29B6"/>
    <w:rsid w:val="00DD44A6"/>
    <w:rsid w:val="00DE11EB"/>
    <w:rsid w:val="00DE24A9"/>
    <w:rsid w:val="00DE293D"/>
    <w:rsid w:val="00DF0302"/>
    <w:rsid w:val="00DF0725"/>
    <w:rsid w:val="00DF10EC"/>
    <w:rsid w:val="00DF2B11"/>
    <w:rsid w:val="00DF3E40"/>
    <w:rsid w:val="00DF3F36"/>
    <w:rsid w:val="00DF4571"/>
    <w:rsid w:val="00DF739D"/>
    <w:rsid w:val="00DF7661"/>
    <w:rsid w:val="00E01F2A"/>
    <w:rsid w:val="00E026A3"/>
    <w:rsid w:val="00E032D3"/>
    <w:rsid w:val="00E03B64"/>
    <w:rsid w:val="00E048D2"/>
    <w:rsid w:val="00E129D7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F99"/>
    <w:rsid w:val="00E26628"/>
    <w:rsid w:val="00E26676"/>
    <w:rsid w:val="00E27009"/>
    <w:rsid w:val="00E27F0A"/>
    <w:rsid w:val="00E36938"/>
    <w:rsid w:val="00E36B38"/>
    <w:rsid w:val="00E374F3"/>
    <w:rsid w:val="00E40E45"/>
    <w:rsid w:val="00E444D8"/>
    <w:rsid w:val="00E4690F"/>
    <w:rsid w:val="00E46BBB"/>
    <w:rsid w:val="00E47581"/>
    <w:rsid w:val="00E47CA5"/>
    <w:rsid w:val="00E51447"/>
    <w:rsid w:val="00E55EB5"/>
    <w:rsid w:val="00E561B7"/>
    <w:rsid w:val="00E56997"/>
    <w:rsid w:val="00E57791"/>
    <w:rsid w:val="00E578DF"/>
    <w:rsid w:val="00E57C3E"/>
    <w:rsid w:val="00E66AF8"/>
    <w:rsid w:val="00E71435"/>
    <w:rsid w:val="00E7621F"/>
    <w:rsid w:val="00E7693C"/>
    <w:rsid w:val="00E770B3"/>
    <w:rsid w:val="00E84277"/>
    <w:rsid w:val="00E905AE"/>
    <w:rsid w:val="00E95C98"/>
    <w:rsid w:val="00EA0E70"/>
    <w:rsid w:val="00EA1D84"/>
    <w:rsid w:val="00EA1D9A"/>
    <w:rsid w:val="00EA38A8"/>
    <w:rsid w:val="00EA47A1"/>
    <w:rsid w:val="00EA6A89"/>
    <w:rsid w:val="00EB2DE9"/>
    <w:rsid w:val="00EB310E"/>
    <w:rsid w:val="00EB356A"/>
    <w:rsid w:val="00EB44E5"/>
    <w:rsid w:val="00EB524C"/>
    <w:rsid w:val="00EB598E"/>
    <w:rsid w:val="00EC286C"/>
    <w:rsid w:val="00EC3A20"/>
    <w:rsid w:val="00EC5075"/>
    <w:rsid w:val="00EC53E6"/>
    <w:rsid w:val="00EC5744"/>
    <w:rsid w:val="00ED036A"/>
    <w:rsid w:val="00ED122E"/>
    <w:rsid w:val="00ED152A"/>
    <w:rsid w:val="00ED2776"/>
    <w:rsid w:val="00ED2979"/>
    <w:rsid w:val="00ED2CB0"/>
    <w:rsid w:val="00ED3BB4"/>
    <w:rsid w:val="00ED4F40"/>
    <w:rsid w:val="00ED7975"/>
    <w:rsid w:val="00ED7F9A"/>
    <w:rsid w:val="00EE16E1"/>
    <w:rsid w:val="00EE1A66"/>
    <w:rsid w:val="00EE3027"/>
    <w:rsid w:val="00EE5870"/>
    <w:rsid w:val="00EE6E42"/>
    <w:rsid w:val="00EF062E"/>
    <w:rsid w:val="00EF241F"/>
    <w:rsid w:val="00EF393D"/>
    <w:rsid w:val="00EF4F9F"/>
    <w:rsid w:val="00F006A4"/>
    <w:rsid w:val="00F045B3"/>
    <w:rsid w:val="00F10851"/>
    <w:rsid w:val="00F11AE7"/>
    <w:rsid w:val="00F12EF1"/>
    <w:rsid w:val="00F15566"/>
    <w:rsid w:val="00F16250"/>
    <w:rsid w:val="00F1771C"/>
    <w:rsid w:val="00F2188F"/>
    <w:rsid w:val="00F21C72"/>
    <w:rsid w:val="00F22DF1"/>
    <w:rsid w:val="00F22EBD"/>
    <w:rsid w:val="00F236CE"/>
    <w:rsid w:val="00F25FD0"/>
    <w:rsid w:val="00F30D8F"/>
    <w:rsid w:val="00F320AA"/>
    <w:rsid w:val="00F34D7D"/>
    <w:rsid w:val="00F35D71"/>
    <w:rsid w:val="00F374D1"/>
    <w:rsid w:val="00F41ACE"/>
    <w:rsid w:val="00F44CAA"/>
    <w:rsid w:val="00F51BB5"/>
    <w:rsid w:val="00F51E83"/>
    <w:rsid w:val="00F524B6"/>
    <w:rsid w:val="00F53371"/>
    <w:rsid w:val="00F546C9"/>
    <w:rsid w:val="00F54772"/>
    <w:rsid w:val="00F54F0E"/>
    <w:rsid w:val="00F568AB"/>
    <w:rsid w:val="00F57136"/>
    <w:rsid w:val="00F61198"/>
    <w:rsid w:val="00F61D77"/>
    <w:rsid w:val="00F668BF"/>
    <w:rsid w:val="00F66F08"/>
    <w:rsid w:val="00F67042"/>
    <w:rsid w:val="00F730F3"/>
    <w:rsid w:val="00F77626"/>
    <w:rsid w:val="00F82100"/>
    <w:rsid w:val="00F8588A"/>
    <w:rsid w:val="00F85BE7"/>
    <w:rsid w:val="00F86F28"/>
    <w:rsid w:val="00F9036F"/>
    <w:rsid w:val="00F91928"/>
    <w:rsid w:val="00F94D7D"/>
    <w:rsid w:val="00FA20CF"/>
    <w:rsid w:val="00FA49C4"/>
    <w:rsid w:val="00FA60EF"/>
    <w:rsid w:val="00FB2909"/>
    <w:rsid w:val="00FB37E4"/>
    <w:rsid w:val="00FB65A9"/>
    <w:rsid w:val="00FB661A"/>
    <w:rsid w:val="00FB6752"/>
    <w:rsid w:val="00FC04D2"/>
    <w:rsid w:val="00FC54D6"/>
    <w:rsid w:val="00FC7081"/>
    <w:rsid w:val="00FD032E"/>
    <w:rsid w:val="00FD0F7D"/>
    <w:rsid w:val="00FD2070"/>
    <w:rsid w:val="00FD2FBD"/>
    <w:rsid w:val="00FD5A73"/>
    <w:rsid w:val="00FD6EC6"/>
    <w:rsid w:val="00FD6F58"/>
    <w:rsid w:val="00FE1590"/>
    <w:rsid w:val="00FE2103"/>
    <w:rsid w:val="00FE212E"/>
    <w:rsid w:val="00FE5943"/>
    <w:rsid w:val="00FE722A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paragraph" w:customStyle="1" w:styleId="font5">
    <w:name w:val="font5"/>
    <w:basedOn w:val="Normal"/>
    <w:rsid w:val="003A329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3A329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val="ru-RU" w:eastAsia="ru-RU"/>
    </w:rPr>
  </w:style>
  <w:style w:type="paragraph" w:customStyle="1" w:styleId="xl66">
    <w:name w:val="xl66"/>
    <w:basedOn w:val="Normal"/>
    <w:rsid w:val="003A329B"/>
    <w:pP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sz w:val="24"/>
      <w:szCs w:val="24"/>
      <w:lang w:val="ru-RU" w:eastAsia="ru-RU"/>
    </w:rPr>
  </w:style>
  <w:style w:type="paragraph" w:customStyle="1" w:styleId="xl67">
    <w:name w:val="xl67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68">
    <w:name w:val="xl68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0">
    <w:name w:val="xl70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1">
    <w:name w:val="xl71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2">
    <w:name w:val="xl72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6"/>
      <w:szCs w:val="16"/>
      <w:lang w:val="ru-RU" w:eastAsia="ru-RU"/>
    </w:rPr>
  </w:style>
  <w:style w:type="paragraph" w:customStyle="1" w:styleId="xl73">
    <w:name w:val="xl73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4">
    <w:name w:val="xl74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5">
    <w:name w:val="xl75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6">
    <w:name w:val="xl76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7">
    <w:name w:val="xl77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9">
    <w:name w:val="xl79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  <w:lang w:val="ru-RU" w:eastAsia="ru-RU"/>
    </w:rPr>
  </w:style>
  <w:style w:type="paragraph" w:customStyle="1" w:styleId="xl80">
    <w:name w:val="xl80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val="ru-RU" w:eastAsia="ru-RU"/>
    </w:rPr>
  </w:style>
  <w:style w:type="paragraph" w:customStyle="1" w:styleId="xl82">
    <w:name w:val="xl82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3">
    <w:name w:val="xl83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4">
    <w:name w:val="xl84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5">
    <w:name w:val="xl85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86">
    <w:name w:val="xl86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87">
    <w:name w:val="xl87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88">
    <w:name w:val="xl88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89">
    <w:name w:val="xl89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90">
    <w:name w:val="xl90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91">
    <w:name w:val="xl91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92">
    <w:name w:val="xl92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val="ru-RU" w:eastAsia="ru-RU"/>
    </w:rPr>
  </w:style>
  <w:style w:type="paragraph" w:customStyle="1" w:styleId="xl93">
    <w:name w:val="xl93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94">
    <w:name w:val="xl94"/>
    <w:basedOn w:val="Normal"/>
    <w:rsid w:val="003A329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5">
    <w:name w:val="xl95"/>
    <w:basedOn w:val="Normal"/>
    <w:rsid w:val="003A329B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6">
    <w:name w:val="xl96"/>
    <w:basedOn w:val="Normal"/>
    <w:rsid w:val="003A329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7">
    <w:name w:val="xl97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9">
    <w:name w:val="xl99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C00000"/>
      <w:sz w:val="24"/>
      <w:szCs w:val="24"/>
      <w:lang w:val="ru-RU" w:eastAsia="ru-RU"/>
    </w:rPr>
  </w:style>
  <w:style w:type="paragraph" w:customStyle="1" w:styleId="xl100">
    <w:name w:val="xl100"/>
    <w:basedOn w:val="Normal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tayk-abovyan.a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014D-6DC0-4469-BB6E-48B304CB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74</Pages>
  <Words>15844</Words>
  <Characters>90311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105944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ANNA CHOBANYAN</cp:lastModifiedBy>
  <cp:revision>76</cp:revision>
  <cp:lastPrinted>2018-03-01T07:11:00Z</cp:lastPrinted>
  <dcterms:created xsi:type="dcterms:W3CDTF">2017-12-15T08:31:00Z</dcterms:created>
  <dcterms:modified xsi:type="dcterms:W3CDTF">2018-03-01T10:45:00Z</dcterms:modified>
</cp:coreProperties>
</file>