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49D37" w14:textId="7E1F901B" w:rsidR="004A6FA7" w:rsidRPr="00AA5F69" w:rsidRDefault="006E2175" w:rsidP="006E2175">
      <w:pPr>
        <w:jc w:val="center"/>
        <w:rPr>
          <w:rFonts w:ascii="GHEA Grapalat" w:hAnsi="GHEA Grapalat"/>
          <w:b/>
          <w:lang w:val="hy-AM"/>
        </w:rPr>
      </w:pPr>
      <w:r w:rsidRPr="00AA5F69">
        <w:rPr>
          <w:rFonts w:ascii="GHEA Grapalat" w:hAnsi="GHEA Grapalat"/>
          <w:b/>
          <w:lang w:val="hy-AM"/>
        </w:rPr>
        <w:t>ՀԻՄՆԱՎՈՐՈՒՄ</w:t>
      </w:r>
    </w:p>
    <w:p w14:paraId="58647DC2" w14:textId="2A9F7D15" w:rsidR="00E136B8" w:rsidRPr="00AA5F69" w:rsidRDefault="00E136B8" w:rsidP="00E136B8">
      <w:pPr>
        <w:jc w:val="center"/>
        <w:rPr>
          <w:rFonts w:ascii="GHEA Grapalat" w:hAnsi="GHEA Grapalat"/>
          <w:b/>
          <w:lang w:val="hy-AM"/>
        </w:rPr>
      </w:pPr>
      <w:r w:rsidRPr="00AA5F69">
        <w:rPr>
          <w:rFonts w:ascii="GHEA Grapalat" w:hAnsi="GHEA Grapalat"/>
          <w:b/>
          <w:bCs/>
          <w:shd w:val="clear" w:color="auto" w:fill="FFFFFF"/>
          <w:lang w:val="hy-AM"/>
        </w:rPr>
        <w:t>«</w:t>
      </w:r>
      <w:r w:rsidR="006E2175" w:rsidRPr="00AA5F69">
        <w:rPr>
          <w:rFonts w:ascii="GHEA Grapalat" w:hAnsi="GHEA Grapalat"/>
          <w:b/>
          <w:bCs/>
          <w:shd w:val="clear" w:color="auto" w:fill="FFFFFF"/>
          <w:lang w:val="hy-AM"/>
        </w:rPr>
        <w:t>ՀՈՂԱՏԱՐԱԾՔՆԵՐԻ ՎԱՐՁԱԿԱԼՈՒԹՅԱՆ ՊԱՅՄԱՆԱԳՐԵՐՈՒՄ ՓՈՓՈԽՈՒԹՅՈՒՆ ԿԱՏԱՐԵԼՈՒ ՄԱՍԻՆ</w:t>
      </w:r>
      <w:r w:rsidRPr="00AA5F69">
        <w:rPr>
          <w:rFonts w:ascii="GHEA Grapalat" w:hAnsi="GHEA Grapalat"/>
          <w:b/>
          <w:bCs/>
          <w:shd w:val="clear" w:color="auto" w:fill="FFFFFF"/>
          <w:lang w:val="hy-AM"/>
        </w:rPr>
        <w:t xml:space="preserve">» </w:t>
      </w:r>
      <w:r w:rsidRPr="00AA5F69">
        <w:rPr>
          <w:rFonts w:ascii="GHEA Grapalat" w:hAnsi="GHEA Grapalat" w:cs="Arial"/>
          <w:b/>
          <w:lang w:val="hy-AM"/>
        </w:rPr>
        <w:t>ԱԲՈՎՅԱՆ</w:t>
      </w:r>
      <w:r w:rsidRPr="00AA5F69">
        <w:rPr>
          <w:rFonts w:ascii="GHEA Grapalat" w:hAnsi="GHEA Grapalat"/>
          <w:b/>
          <w:lang w:val="hy-AM"/>
        </w:rPr>
        <w:t xml:space="preserve"> </w:t>
      </w:r>
      <w:r w:rsidRPr="00AA5F69">
        <w:rPr>
          <w:rFonts w:ascii="GHEA Grapalat" w:hAnsi="GHEA Grapalat" w:cs="Arial"/>
          <w:b/>
          <w:lang w:val="hy-AM"/>
        </w:rPr>
        <w:t>ՀԱՄԱՅՆՔԻ</w:t>
      </w:r>
      <w:r w:rsidRPr="00AA5F69">
        <w:rPr>
          <w:rFonts w:ascii="GHEA Grapalat" w:hAnsi="GHEA Grapalat"/>
          <w:b/>
          <w:lang w:val="hy-AM"/>
        </w:rPr>
        <w:t xml:space="preserve"> </w:t>
      </w:r>
      <w:r w:rsidRPr="00AA5F69">
        <w:rPr>
          <w:rFonts w:ascii="GHEA Grapalat" w:hAnsi="GHEA Grapalat" w:cs="Arial"/>
          <w:b/>
          <w:lang w:val="hy-AM"/>
        </w:rPr>
        <w:t>ԱՎԱԳԱՆՈՒ</w:t>
      </w:r>
      <w:r w:rsidRPr="00AA5F69">
        <w:rPr>
          <w:rFonts w:ascii="GHEA Grapalat" w:hAnsi="GHEA Grapalat"/>
          <w:b/>
          <w:lang w:val="hy-AM"/>
        </w:rPr>
        <w:t xml:space="preserve"> </w:t>
      </w:r>
      <w:r w:rsidRPr="00AA5F69">
        <w:rPr>
          <w:rFonts w:ascii="GHEA Grapalat" w:hAnsi="GHEA Grapalat" w:cs="Arial"/>
          <w:b/>
          <w:lang w:val="hy-AM"/>
        </w:rPr>
        <w:t>ՈՐՈՇՄԱՆ</w:t>
      </w:r>
      <w:r w:rsidRPr="00AA5F69">
        <w:rPr>
          <w:rFonts w:ascii="GHEA Grapalat" w:hAnsi="GHEA Grapalat"/>
          <w:b/>
          <w:lang w:val="hy-AM"/>
        </w:rPr>
        <w:t xml:space="preserve"> </w:t>
      </w:r>
      <w:r w:rsidRPr="00AA5F69">
        <w:rPr>
          <w:rFonts w:ascii="GHEA Grapalat" w:hAnsi="GHEA Grapalat" w:cs="Arial"/>
          <w:b/>
          <w:lang w:val="hy-AM"/>
        </w:rPr>
        <w:t>ՆԱԽԱԳԾԻ</w:t>
      </w:r>
      <w:r w:rsidRPr="00AA5F69">
        <w:rPr>
          <w:rFonts w:ascii="GHEA Grapalat" w:hAnsi="GHEA Grapalat"/>
          <w:b/>
          <w:lang w:val="hy-AM"/>
        </w:rPr>
        <w:t xml:space="preserve"> </w:t>
      </w:r>
      <w:r w:rsidRPr="00AA5F69">
        <w:rPr>
          <w:rFonts w:ascii="GHEA Grapalat" w:hAnsi="GHEA Grapalat" w:cs="Arial"/>
          <w:b/>
          <w:lang w:val="hy-AM"/>
        </w:rPr>
        <w:t>ԸՆԴՈՒՆՄԱՆ</w:t>
      </w:r>
      <w:r w:rsidRPr="00AA5F69">
        <w:rPr>
          <w:rFonts w:ascii="GHEA Grapalat" w:hAnsi="GHEA Grapalat"/>
          <w:b/>
          <w:lang w:val="hy-AM"/>
        </w:rPr>
        <w:br/>
      </w:r>
    </w:p>
    <w:p w14:paraId="0347585E" w14:textId="44C952C7" w:rsidR="00971619" w:rsidRDefault="006503EA" w:rsidP="00AA5F69">
      <w:pPr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AA5F6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 </w:t>
      </w:r>
      <w:r w:rsidR="00E136B8" w:rsidRPr="00AA5F6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Աբովյան համայնքի ավագանու որոշման նախագիծը կազմվել է </w:t>
      </w:r>
      <w:r w:rsidR="009831B9" w:rsidRPr="00AA5F6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ղեկավարվելով</w:t>
      </w:r>
      <w:r w:rsidRPr="00AA5F6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՝</w:t>
      </w:r>
      <w:r w:rsidR="009831B9" w:rsidRPr="00AA5F6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 </w:t>
      </w:r>
      <w:r w:rsidR="009831B9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667752">
        <w:rPr>
          <w:rFonts w:ascii="GHEA Grapalat" w:hAnsi="GHEA Grapalat"/>
          <w:color w:val="000000" w:themeColor="text1"/>
          <w:shd w:val="clear" w:color="auto" w:fill="FFFFFF"/>
          <w:lang w:val="hy-AM"/>
        </w:rPr>
        <w:t>Ք</w:t>
      </w:r>
      <w:bookmarkStart w:id="0" w:name="_GoBack"/>
      <w:bookmarkEnd w:id="0"/>
      <w:r w:rsidR="009831B9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աղաքացիական օրենսգրքի 466-րդ հոդվածով, 616-րդ հոդվածի 3-րդ մասով, «Տեղական ինքնակառավարման մասին» օրենքի 18-րդ հոդվածի 1-ին մասի 42-րդ կետով, հիմք ընդունելով՝ </w:t>
      </w:r>
      <w:r w:rsidR="00E136B8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>«Անշարժ գույքի հարկով հարկման նպատակով անշարժ գույքի շուկայական արժեքին մոտարկված կադաստրային գնահատման կարգը սահմանելու</w:t>
      </w:r>
      <w:r w:rsidR="00E136B8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E136B8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>մասին» օրենքը և</w:t>
      </w:r>
      <w:r w:rsidR="00E136B8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E136B8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Հայաստանի Հանրապետության կառավարության 2020 թվականի հունիսի 4-ի</w:t>
      </w:r>
      <w:r w:rsidR="00E136B8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E136B8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>N 1023-Ն որոշումը</w:t>
      </w:r>
      <w:r w:rsidR="009831B9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>։</w:t>
      </w:r>
      <w:r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ab/>
      </w:r>
      <w:r w:rsidR="009831B9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br/>
        <w:t>Հ</w:t>
      </w:r>
      <w:r w:rsidR="00E136B8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>աշվի առնելով հողամասերի կադաստրային արժեքների փոփոխությունները,</w:t>
      </w:r>
      <w:r w:rsidR="009831B9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անհրաժեշտություն է առաջացել նախկինում կնքված </w:t>
      </w:r>
      <w:r w:rsidR="002B2ADE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թվով </w:t>
      </w:r>
      <w:r w:rsidR="00FC1C3C">
        <w:rPr>
          <w:rFonts w:ascii="GHEA Grapalat" w:hAnsi="GHEA Grapalat"/>
          <w:color w:val="000000" w:themeColor="text1"/>
          <w:shd w:val="clear" w:color="auto" w:fill="FFFFFF"/>
          <w:lang w:val="hy-AM"/>
        </w:rPr>
        <w:t>3</w:t>
      </w:r>
      <w:r w:rsidR="002B2ADE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740674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հողամասերի </w:t>
      </w:r>
      <w:r w:rsidR="009831B9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>վարձակալության պայմանագրերում կատարել փոփոխություն վարձավճարների չափերի վերաբերյալ</w:t>
      </w:r>
      <w:r w:rsidR="002B2ADE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>։ Նախատեսվում է վարձակալած հողամասերի արժեքները սահմանել հողամասերի ներկայիս կադաստրային արժեքի 2 տոկոսի չափով։</w:t>
      </w:r>
      <w:r w:rsidR="002B2ADE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6B5828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ab/>
      </w:r>
      <w:r w:rsidR="00740674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br/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 </w:t>
      </w:r>
      <w:r w:rsidR="00740674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Նախատեսվում է փոփոխության ենթարկել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՝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ab/>
      </w:r>
      <w:r w:rsidR="006B5828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br/>
        <w:t xml:space="preserve">1. </w:t>
      </w:r>
      <w:r w:rsidR="008B1A8F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Արամուս համայնքի և 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«Ա. Ա. Բ ՊՐՈԵԿՏ» ՍՊԸ-ի միջև կնքված՝ 20.12.2014թ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.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թիվ 4599 պայմանագիրը, որի ներկայումս գործող տարեկան վարձավճարի չափը 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կազմում է՝ 345</w:t>
      </w:r>
      <w:r w:rsidR="008B1A8F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724 /երեք հարյուր քառասունհինգ հազար յոթ հարյուր քսանչորս/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ՀՀ դրա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մ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, այժմ նախատեսվում է վարձավճարի չափ սահմանել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՝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1</w:t>
      </w:r>
      <w:r w:rsidR="008B1A8F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282 050/մեկ միլիոն երկու հարյուր ութսուներկու հազար հիսուն/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ՀՀ դրամ,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ab/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br/>
        <w:t>2. Արամուս համայնքի և «Ա. Ա. Բ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.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ՊՐՈԵԿՏ» ՍՊԸ-ի միջև կնքված՝ 17.10.2018թ</w:t>
      </w:r>
      <w:r w:rsidR="0097161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.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թիվ 6723 պայմանագիրը, որի ներկայումս գործող տարեկան վարձավճարի չափը 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կազմում է՝ 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482</w:t>
      </w:r>
      <w:r w:rsidR="008B1A8F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000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/չորս հարյուր ութսուներկու հազար/ 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ՀՀ դրամ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, 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այժմ նախատեսվում է վարձավճարի չափ սահմանել</w:t>
      </w:r>
      <w:r w:rsidR="00F1180D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՝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2</w:t>
      </w:r>
      <w:r w:rsidR="006B5828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239</w:t>
      </w:r>
      <w:r w:rsidR="006B5828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429.5</w:t>
      </w:r>
      <w:r w:rsidR="00F1180D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/երկու միլիոն երկու հարյուր երեսուն ինը հազար չորս հարյուր քսանինն ամբողջ հինգ/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ՀՀ դրամ,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ab/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br/>
        <w:t>3.</w:t>
      </w:r>
      <w:r w:rsidR="00F1180D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Արամուս համայնքի և  «Ա. Ա. Բ</w:t>
      </w:r>
      <w:r w:rsidR="0097161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.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ՊՐՈԵԿՏ» ՍՊԸ-ի միջև կնքված՝ 17.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01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.201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9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թ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.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թիվ 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222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պայմանագիրը, որի ներկայումս գործող տարեկան վարձավճարի չափը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կազմում է 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61</w:t>
      </w:r>
      <w:r w:rsidR="00F1180D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000</w:t>
      </w:r>
      <w:r w:rsidR="00F1180D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/վաթսունմեկ հազար/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ՀՀ դրամ, այժմ նախատեսվում է վարձավճարի չափ սահմանել 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282</w:t>
      </w:r>
      <w:r w:rsidR="00F1180D" w:rsidRPr="00AA5F69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>368</w:t>
      </w:r>
      <w:r w:rsidR="00F1180D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/երկու հարյուր ութսուներկու հազար երեք հարյուր վաթսունութ/</w:t>
      </w:r>
      <w:r w:rsidR="006B5828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 xml:space="preserve"> ՀՀ դրամ,</w:t>
      </w:r>
      <w:r w:rsidR="00F1180D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tab/>
      </w:r>
      <w:r w:rsidR="008B1A8F" w:rsidRPr="00AA5F69">
        <w:rPr>
          <w:rFonts w:ascii="GHEA Grapalat" w:hAnsi="GHEA Grapalat" w:cs="Calibri"/>
          <w:color w:val="000000" w:themeColor="text1"/>
          <w:shd w:val="clear" w:color="auto" w:fill="FFFFFF"/>
          <w:lang w:val="hy-AM"/>
        </w:rPr>
        <w:br/>
      </w:r>
      <w:r w:rsidR="00FA47D1" w:rsidRPr="00AA5F6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«</w:t>
      </w:r>
      <w:r w:rsidR="00FC1C3C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Հ</w:t>
      </w:r>
      <w:r w:rsidR="00FA47D1" w:rsidRPr="00AA5F6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ողատարածքների վարձակալության պայմանագրերում փոփոխություններ կատարելու մասին» </w:t>
      </w:r>
      <w:r w:rsidR="00FA47D1" w:rsidRPr="00AA5F69">
        <w:rPr>
          <w:rFonts w:ascii="GHEA Grapalat" w:hAnsi="GHEA Grapalat" w:cs="Arial"/>
          <w:color w:val="000000" w:themeColor="text1"/>
          <w:lang w:val="hy-AM"/>
        </w:rPr>
        <w:t>Աբովյան համայնքի</w:t>
      </w:r>
      <w:r w:rsidR="00FA47D1" w:rsidRPr="00AA5F69">
        <w:rPr>
          <w:rFonts w:ascii="GHEA Grapalat" w:hAnsi="GHEA Grapalat"/>
          <w:color w:val="000000" w:themeColor="text1"/>
          <w:lang w:val="hy-AM"/>
        </w:rPr>
        <w:t xml:space="preserve"> </w:t>
      </w:r>
      <w:r w:rsidR="00FA47D1" w:rsidRPr="00AA5F69">
        <w:rPr>
          <w:rFonts w:ascii="GHEA Grapalat" w:hAnsi="GHEA Grapalat" w:cs="Arial"/>
          <w:color w:val="000000" w:themeColor="text1"/>
          <w:lang w:val="hy-AM"/>
        </w:rPr>
        <w:t>ավագանու</w:t>
      </w:r>
      <w:r w:rsidR="00FA47D1" w:rsidRPr="00AA5F69">
        <w:rPr>
          <w:rFonts w:ascii="GHEA Grapalat" w:hAnsi="GHEA Grapalat"/>
          <w:color w:val="000000" w:themeColor="text1"/>
          <w:lang w:val="hy-AM"/>
        </w:rPr>
        <w:t xml:space="preserve"> </w:t>
      </w:r>
      <w:r w:rsidR="00FA47D1" w:rsidRPr="00AA5F69">
        <w:rPr>
          <w:rFonts w:ascii="GHEA Grapalat" w:hAnsi="GHEA Grapalat" w:cs="Arial"/>
          <w:color w:val="000000" w:themeColor="text1"/>
          <w:lang w:val="hy-AM"/>
        </w:rPr>
        <w:t>որոշման</w:t>
      </w:r>
      <w:r w:rsidR="00FA47D1" w:rsidRPr="00AA5F69">
        <w:rPr>
          <w:rFonts w:ascii="GHEA Grapalat" w:hAnsi="GHEA Grapalat"/>
          <w:color w:val="000000" w:themeColor="text1"/>
          <w:lang w:val="hy-AM"/>
        </w:rPr>
        <w:t xml:space="preserve"> </w:t>
      </w:r>
      <w:r w:rsidR="00FA47D1" w:rsidRPr="00AA5F69">
        <w:rPr>
          <w:rFonts w:ascii="GHEA Grapalat" w:hAnsi="GHEA Grapalat" w:cs="Arial"/>
          <w:color w:val="000000" w:themeColor="text1"/>
          <w:lang w:val="hy-AM"/>
        </w:rPr>
        <w:t>նախագծի</w:t>
      </w:r>
      <w:r w:rsidR="00FA47D1" w:rsidRPr="00AA5F69">
        <w:rPr>
          <w:rFonts w:ascii="GHEA Grapalat" w:hAnsi="GHEA Grapalat"/>
          <w:color w:val="000000" w:themeColor="text1"/>
          <w:lang w:val="hy-AM"/>
        </w:rPr>
        <w:t xml:space="preserve"> </w:t>
      </w:r>
      <w:r w:rsidR="00FA47D1" w:rsidRPr="00AA5F69">
        <w:rPr>
          <w:rFonts w:ascii="GHEA Grapalat" w:hAnsi="GHEA Grapalat" w:cs="Arial"/>
          <w:color w:val="000000" w:themeColor="text1"/>
          <w:lang w:val="hy-AM"/>
        </w:rPr>
        <w:t xml:space="preserve">ընդունման </w:t>
      </w:r>
      <w:r w:rsidR="00FA47D1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>արդյունքում</w:t>
      </w:r>
      <w:r w:rsidR="007D04E5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Աբովյան համայնքի բյուջեի</w:t>
      </w:r>
      <w:r w:rsidR="00FA47D1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7D04E5" w:rsidRPr="00AA5F69">
        <w:rPr>
          <w:rFonts w:ascii="GHEA Grapalat" w:hAnsi="GHEA Grapalat" w:cs="Courier New"/>
          <w:lang w:val="hy-AM"/>
        </w:rPr>
        <w:t>ծախսային մասում փոփոխություններ չեն սպասվում, իսկ եկամուտներ</w:t>
      </w:r>
      <w:r w:rsidR="007D04E5">
        <w:rPr>
          <w:rFonts w:ascii="GHEA Grapalat" w:hAnsi="GHEA Grapalat" w:cs="Courier New"/>
          <w:lang w:val="hy-AM"/>
        </w:rPr>
        <w:t xml:space="preserve">ը </w:t>
      </w:r>
      <w:r w:rsidR="00FA47D1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>կավելանան։</w:t>
      </w:r>
      <w:r w:rsidR="007D04E5">
        <w:rPr>
          <w:rFonts w:ascii="GHEA Grapalat" w:hAnsi="GHEA Grapalat"/>
          <w:color w:val="000000" w:themeColor="text1"/>
          <w:shd w:val="clear" w:color="auto" w:fill="FFFFFF"/>
          <w:lang w:val="hy-AM"/>
        </w:rPr>
        <w:tab/>
      </w:r>
      <w:r w:rsidR="00FA47D1" w:rsidRPr="00AA5F69">
        <w:rPr>
          <w:rFonts w:ascii="GHEA Grapalat" w:hAnsi="GHEA Grapalat"/>
          <w:lang w:val="hy-AM"/>
        </w:rPr>
        <w:br/>
      </w:r>
      <w:r w:rsidR="008B1A8F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Նախագծի ընդունման արդյունքում այլ իրավական ակտերի ընդունման անհրաժեշտություն </w:t>
      </w:r>
      <w:r w:rsidR="00FA47D1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>չի</w:t>
      </w:r>
      <w:r w:rsidR="008B1A8F" w:rsidRPr="00AA5F69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առաջանում։</w:t>
      </w:r>
    </w:p>
    <w:p w14:paraId="0DB8BAFE" w14:textId="77777777" w:rsidR="00553E06" w:rsidRPr="00AA5F69" w:rsidRDefault="00553E06" w:rsidP="00AA5F69">
      <w:pPr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6E958F98" w14:textId="77777777" w:rsidR="00AA5F69" w:rsidRPr="00765906" w:rsidRDefault="00AA5F69" w:rsidP="00AA5F69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Pr="00F54125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                                       ԷԴՈՒԱՐԴ  ԲԱԲԱՅԱՆ  </w:t>
      </w:r>
    </w:p>
    <w:p w14:paraId="35D1B3A4" w14:textId="48E568A7" w:rsidR="00FA47D1" w:rsidRDefault="00FA47D1">
      <w:pPr>
        <w:rPr>
          <w:rFonts w:ascii="GHEA Grapalat" w:hAnsi="GHEA Grapalat"/>
          <w:sz w:val="24"/>
          <w:szCs w:val="24"/>
          <w:lang w:val="hy-AM"/>
        </w:rPr>
      </w:pPr>
    </w:p>
    <w:p w14:paraId="4225298F" w14:textId="26B83A94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4ABFB43" w14:textId="54D2F55B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3C1B90DB" w14:textId="0890F183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3B8DDACC" w14:textId="4C0FA464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F2279D5" w14:textId="38A88A44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34CD1AC9" w14:textId="3B8960D2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20541CED" w14:textId="55E67242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4BA36BB" w14:textId="76D254DC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7E0E6D36" w14:textId="0A80A309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3FB51D6" w14:textId="5B7F2FBE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39578449" w14:textId="6D7AAC73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1636A001" w14:textId="48A51350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7FE2D2CE" w14:textId="3BBE1482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62599D2" w14:textId="6B8AB18D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42CA6B21" w14:textId="6A7CA308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4A876623" w14:textId="47662CB3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35CD9CA7" w14:textId="2BFF9367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6C69D01" w14:textId="0C81E6E3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6E835CCB" w14:textId="408BB8C7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4B3C8CD3" w14:textId="6CF34F05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4D2B60E3" w14:textId="1430B7DD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1AD0C722" w14:textId="090DA0AD" w:rsidR="00F54125" w:rsidRDefault="006C5118" w:rsidP="00F54125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20.04.2025թ.</w:t>
      </w:r>
    </w:p>
    <w:p w14:paraId="2C0A5322" w14:textId="14DA6E93" w:rsidR="00F54125" w:rsidRDefault="00F54125" w:rsidP="00F54125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ԾԱՆՈՒՑՈՒՄ</w:t>
      </w:r>
    </w:p>
    <w:p w14:paraId="28BDC4B1" w14:textId="132F91BF" w:rsidR="00F54125" w:rsidRDefault="00F54125" w:rsidP="00F54125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5CF9B797" w14:textId="4F3066A5" w:rsidR="00F54125" w:rsidRPr="00F54125" w:rsidRDefault="00F54125" w:rsidP="00F54125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 w:eastAsia="ru-RU"/>
        </w:rPr>
      </w:pP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Ղեկավարվելով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«Անշարժ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գույքի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հարկով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հարկման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նպատակով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անշարժ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գույքի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շուկայական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արժեքին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մոտարկված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կադաստրային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գնահատման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կարգը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սահմանելու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մասին» օրե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նքով և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Հայաստանի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Հանրապետության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կառավարության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2020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թվականի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հունիսի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4-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ի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N 1023-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Ն որոշմամբ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հիմք ընդունելով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համայնքի և Ձեր միջև կնքված վարձակալության </w:t>
      </w:r>
      <w:r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06.10.2021թ թիվ 7797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պայմանագիրը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առաջարկում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եմ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պայմանագրում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կատարել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փոփոխություն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,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այն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է՝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վարձակալած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հողամասի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արժեքը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սահմանել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հողամասի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ներկ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այիս կադաստրային արժեքի 2 տոկոսի չափով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՝ այն է՝ 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129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624.32 ՀՀ դրամ նախկին 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511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500-ի փոխարեն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։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 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ab/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br/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lastRenderedPageBreak/>
        <w:t>Միաժամանակ խնդրում եմ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15-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օրյա ժամկետում հայտնել Ձեր դիրքորոշումը առաջարկության կապակցությամբ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հակառակ դեպքում պայմանագիրը ՀՀ</w:t>
      </w:r>
      <w:r w:rsidR="00D6287F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օրենսդրությամբ սահմանված կարգով վաղաժամկետ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կդադարեցվի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։</w:t>
      </w:r>
    </w:p>
    <w:p w14:paraId="22F70D47" w14:textId="16B64E67" w:rsidR="00F54125" w:rsidRDefault="001B4652" w:rsidP="00F54125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74F1B0" w14:textId="3F68B4A5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2EE6F143" w14:textId="6CC27094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7A65C46A" w14:textId="2D2D1104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34F29FB2" w14:textId="5AE52FF4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256D77A3" w14:textId="6A44434F" w:rsidR="00F54125" w:rsidRDefault="006A7C2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ԱԲՈՎՅԱՆ ՀԱՄԱՅՆՔ                                                         </w:t>
      </w:r>
    </w:p>
    <w:p w14:paraId="7AC09DF9" w14:textId="4A795743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2C157E48" w14:textId="4F9A5AEF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6F9F674D" w14:textId="2DC3D739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4D246805" w14:textId="77777777" w:rsidR="00F54125" w:rsidRDefault="00F5412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08B75825" w14:textId="77777777" w:rsidR="00F54125" w:rsidRPr="00F54125" w:rsidRDefault="00F54125" w:rsidP="00F54125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 w:eastAsia="ru-RU"/>
        </w:rPr>
      </w:pP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lastRenderedPageBreak/>
        <w:t>Ղեկավարվելով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«Անշարժ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գույքի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հարկով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հարկման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նպատակով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անշարժ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գույքի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շուկայական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արժեքին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մոտարկված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կադաստրային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գնահատման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կարգը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սահմանելու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մասին» օրե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նքով և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Հայաստանի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Հանրապետության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կառավարության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2020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թվականի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հունիսի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4-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ի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N 1023-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Ն որոշմամբ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հիմք ընդունելով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համայնքի և Ձեր միջև կնքված վարձակալության </w:t>
      </w:r>
      <w:r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 xml:space="preserve">06.10.2021թ թիվ 7797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պայմանագիրը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առաջարկում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եմ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պայմանագրում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կատարել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փոփոխություն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,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այն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է՝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վարձակալած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հողամասի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արժեքը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սահմանել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հողամասի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ներկ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այիս կադաստրային արժեքի 2 տոկոսի չափով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՝ այն է՝ 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129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624.32 ՀՀ դրամ նախկին 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511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500-ի փոխարեն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։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 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ab/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br/>
        <w:t>Միաժամանակ խնդրում եմ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15-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օրյա ժամկետում հայտնել Ձեր դիրքորոշումը առաջարկության կապակցությամբ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,</w:t>
      </w:r>
      <w:r w:rsidRPr="00F5412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հակառակ դեպքում պայմանագիրը ՀՀօրենսդրությամբ սահմանված կարգով վաղաժամկետ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5412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կդադարեցվի</w:t>
      </w:r>
      <w:r w:rsidRPr="00F5412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։</w:t>
      </w:r>
    </w:p>
    <w:p w14:paraId="7CBD2C20" w14:textId="77777777" w:rsidR="00F54125" w:rsidRDefault="00F54125" w:rsidP="00F5412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0052B9AC" w14:textId="77777777" w:rsidR="00F54125" w:rsidRDefault="00F54125" w:rsidP="00F54125">
      <w:pPr>
        <w:rPr>
          <w:rFonts w:ascii="GHEA Grapalat" w:hAnsi="GHEA Grapalat"/>
          <w:sz w:val="24"/>
          <w:szCs w:val="24"/>
          <w:lang w:val="hy-AM"/>
        </w:rPr>
      </w:pPr>
    </w:p>
    <w:p w14:paraId="326A296C" w14:textId="77777777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sectPr w:rsidR="00F5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04728"/>
    <w:multiLevelType w:val="hybridMultilevel"/>
    <w:tmpl w:val="8DC42002"/>
    <w:lvl w:ilvl="0" w:tplc="24B81B1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30A9"/>
    <w:multiLevelType w:val="hybridMultilevel"/>
    <w:tmpl w:val="45262F7C"/>
    <w:lvl w:ilvl="0" w:tplc="BDD4F31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A0"/>
    <w:rsid w:val="001253BC"/>
    <w:rsid w:val="001B4652"/>
    <w:rsid w:val="002B2ADE"/>
    <w:rsid w:val="00394158"/>
    <w:rsid w:val="004A6FA7"/>
    <w:rsid w:val="004C41BC"/>
    <w:rsid w:val="00553E06"/>
    <w:rsid w:val="005E5783"/>
    <w:rsid w:val="006503EA"/>
    <w:rsid w:val="00667752"/>
    <w:rsid w:val="006A7C26"/>
    <w:rsid w:val="006B5828"/>
    <w:rsid w:val="006C5118"/>
    <w:rsid w:val="006E2175"/>
    <w:rsid w:val="00740674"/>
    <w:rsid w:val="007D04E5"/>
    <w:rsid w:val="008B1A8F"/>
    <w:rsid w:val="00971619"/>
    <w:rsid w:val="009831B9"/>
    <w:rsid w:val="009A4DD2"/>
    <w:rsid w:val="00AA5F69"/>
    <w:rsid w:val="00D6287F"/>
    <w:rsid w:val="00DD57F4"/>
    <w:rsid w:val="00E136B8"/>
    <w:rsid w:val="00E50EC9"/>
    <w:rsid w:val="00EF43A0"/>
    <w:rsid w:val="00F1180D"/>
    <w:rsid w:val="00F54125"/>
    <w:rsid w:val="00FA47D1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CA9E"/>
  <w15:chartTrackingRefBased/>
  <w15:docId w15:val="{025161CF-A9C0-4805-81FC-04ED52BF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2025-06-12T11:15:00Z</cp:lastPrinted>
  <dcterms:created xsi:type="dcterms:W3CDTF">2025-05-13T13:18:00Z</dcterms:created>
  <dcterms:modified xsi:type="dcterms:W3CDTF">2025-06-13T07:07:00Z</dcterms:modified>
</cp:coreProperties>
</file>