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EF" w:rsidRDefault="00013FEF" w:rsidP="00013FEF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Arial"/>
          <w:b/>
          <w:sz w:val="24"/>
          <w:szCs w:val="24"/>
        </w:rPr>
        <w:t>ՀԻՄՆԱՎՈՐՈՒՄ</w:t>
      </w:r>
    </w:p>
    <w:p w:rsidR="00013FEF" w:rsidRDefault="00013FEF" w:rsidP="00013FEF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sz w:val="24"/>
          <w:szCs w:val="24"/>
          <w:lang w:val="hy-AM"/>
        </w:rPr>
        <w:t>ՌԱԶՄԻՄ ԵՂԻԱԶԱՐՅԱՆԻՆ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ՍԵՓԱԿԱՆՈՒԹՅԱՆ ԻՐԱՎՈՒՆՔՈՎ ՊԱՏԿԱՆՈՂ ՀՈՂԱՄԱՍՆ ԱԲՈՎՅԱՆ ՀԱՄԱՅՆՔԻ ՍԵՓԱԿԱՆՈՒԹՅՈՒՆ ՀԱՆԴԻՍԱՑՈՂ ՀՈՂԱՄԱՍԻ ՀԵՏ ՓՈԽԱՆԱԿԵԼՈՒՆ ՀԱՄԱՁԱՅՆՈՒԹՅՈՒՆ ՏԱԼՈՒ ՄԱՍԻՆ</w:t>
      </w:r>
      <w:r>
        <w:rPr>
          <w:rFonts w:ascii="GHEA Grapalat" w:hAnsi="GHEA Grapalat"/>
          <w:b/>
          <w:sz w:val="24"/>
          <w:szCs w:val="24"/>
        </w:rPr>
        <w:t xml:space="preserve">» </w:t>
      </w:r>
      <w:r>
        <w:rPr>
          <w:rFonts w:ascii="GHEA Grapalat" w:hAnsi="GHEA Grapalat" w:cs="Arial"/>
          <w:b/>
          <w:sz w:val="24"/>
          <w:szCs w:val="24"/>
        </w:rPr>
        <w:t>ԱԲՈՎՅԱՆ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ՀԱՄԱՅՆՔԻ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ԱՎԱԳԱՆՈՒ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ՈՐՈՇՄԱՆ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ՆԱԽԱԳԾԻ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Arial"/>
          <w:b/>
          <w:sz w:val="24"/>
          <w:szCs w:val="24"/>
        </w:rPr>
        <w:t>ԸՆԴՈՒՆՄԱՆ</w:t>
      </w:r>
      <w:r>
        <w:rPr>
          <w:rFonts w:ascii="GHEA Grapalat" w:hAnsi="GHEA Grapalat"/>
          <w:b/>
        </w:rPr>
        <w:br/>
      </w:r>
    </w:p>
    <w:p w:rsidR="00013FEF" w:rsidRDefault="00013FEF" w:rsidP="00013FEF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71-րդ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2001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ապրիլի</w:t>
      </w:r>
      <w:proofErr w:type="spellEnd"/>
      <w:r>
        <w:rPr>
          <w:rFonts w:ascii="GHEA Grapalat" w:hAnsi="GHEA Grapalat"/>
        </w:rPr>
        <w:t xml:space="preserve"> 12-ի</w:t>
      </w:r>
      <w:r w:rsidR="00243279">
        <w:rPr>
          <w:rFonts w:ascii="GHEA Grapalat" w:hAnsi="GHEA Grapalat"/>
        </w:rPr>
        <w:t xml:space="preserve"> N</w:t>
      </w:r>
      <w:r w:rsidR="0024327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286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29-36-րդ </w:t>
      </w:r>
      <w:proofErr w:type="spellStart"/>
      <w:r>
        <w:rPr>
          <w:rFonts w:ascii="GHEA Grapalat" w:hAnsi="GHEA Grapalat"/>
        </w:rPr>
        <w:t>կետերի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</w:p>
    <w:p w:rsidR="00013FEF" w:rsidRDefault="00013FEF" w:rsidP="00013FEF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ղեկավարին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դիմել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Ռազմիկ Եղիազարյանը իրեն սեփականության իրավունքով պատկանող </w:t>
      </w:r>
      <w:r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` 2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022</w:t>
      </w:r>
      <w:r w:rsidR="001A5F1A" w:rsidRPr="001A5F1A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հունիսի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0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1</w:t>
      </w:r>
      <w:r>
        <w:rPr>
          <w:rFonts w:ascii="GHEA Grapalat" w:hAnsi="GHEA Grapalat"/>
          <w:color w:val="333333"/>
          <w:shd w:val="clear" w:color="auto" w:fill="FFFFFF"/>
        </w:rPr>
        <w:t xml:space="preserve">-ի N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01062022-07-0134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)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1A5F1A">
        <w:rPr>
          <w:rFonts w:ascii="GHEA Grapalat" w:hAnsi="GHEA Grapalat"/>
          <w:color w:val="333333"/>
          <w:shd w:val="clear" w:color="auto" w:fill="FFFFFF"/>
          <w:lang w:val="hy-AM"/>
        </w:rPr>
        <w:t>8-րդ միկրոշ</w:t>
      </w:r>
      <w:r w:rsidR="00243279">
        <w:rPr>
          <w:rFonts w:ascii="GHEA Grapalat" w:hAnsi="GHEA Grapalat"/>
          <w:color w:val="333333"/>
          <w:shd w:val="clear" w:color="auto" w:fill="FFFFFF"/>
          <w:lang w:val="hy-AM"/>
        </w:rPr>
        <w:t>ր</w:t>
      </w:r>
      <w:r w:rsidR="001A5F1A">
        <w:rPr>
          <w:rFonts w:ascii="GHEA Grapalat" w:hAnsi="GHEA Grapalat"/>
          <w:color w:val="333333"/>
          <w:shd w:val="clear" w:color="auto" w:fill="FFFFFF"/>
          <w:lang w:val="hy-AM"/>
        </w:rPr>
        <w:t>ջան</w:t>
      </w:r>
      <w:r w:rsidR="00243279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1A5F1A">
        <w:rPr>
          <w:rFonts w:ascii="GHEA Grapalat" w:hAnsi="GHEA Grapalat"/>
          <w:color w:val="333333"/>
          <w:shd w:val="clear" w:color="auto" w:fill="FFFFFF"/>
          <w:lang w:val="hy-AM"/>
        </w:rPr>
        <w:t>5-րդ թաղամաս</w:t>
      </w:r>
      <w:r w:rsidR="00243279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1A5F1A">
        <w:rPr>
          <w:rFonts w:ascii="GHEA Grapalat" w:hAnsi="GHEA Grapalat"/>
          <w:color w:val="333333"/>
          <w:shd w:val="clear" w:color="auto" w:fill="FFFFFF"/>
          <w:lang w:val="hy-AM"/>
        </w:rPr>
        <w:t xml:space="preserve">թիվ 1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400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քառակուսի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մետր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բնակելի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փոխանակելու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համար</w:t>
      </w:r>
      <w:proofErr w:type="spellEnd"/>
      <w:r>
        <w:rPr>
          <w:rFonts w:ascii="GHEA Grapalat" w:hAnsi="GHEA Grapalat"/>
        </w:rPr>
        <w:t xml:space="preserve">։ </w:t>
      </w:r>
      <w:proofErr w:type="spellStart"/>
      <w:r>
        <w:rPr>
          <w:rFonts w:ascii="GHEA Grapalat" w:hAnsi="GHEA Grapalat"/>
        </w:rPr>
        <w:t>Դիմումատուի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փոխանակվող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</w:t>
      </w:r>
      <w:proofErr w:type="spellEnd"/>
      <w:r w:rsidR="00243279">
        <w:rPr>
          <w:rFonts w:ascii="GHEA Grapalat" w:hAnsi="GHEA Grapalat"/>
          <w:lang w:val="hy-AM"/>
        </w:rPr>
        <w:t>ի միջով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lang w:val="hy-AM"/>
        </w:rPr>
        <w:t>ըստ «ՎԵՈԼԻԱ ՋՈՒՐ» ՓԲԸ-ի 2024</w:t>
      </w:r>
      <w:r w:rsidR="0024327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թվականի մայիսի 07-ի </w:t>
      </w:r>
      <w:r>
        <w:rPr>
          <w:rFonts w:ascii="GHEA Grapalat" w:hAnsi="GHEA Grapalat" w:cs="Sylfaen"/>
          <w:lang w:val="en-US"/>
        </w:rPr>
        <w:t>N</w:t>
      </w:r>
      <w:r w:rsidRPr="00013FEF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hy-AM"/>
        </w:rPr>
        <w:t>ՄՇԿ 16626 պարզաբանման</w:t>
      </w:r>
      <w:r w:rsidR="001A5F1A" w:rsidRPr="001A5F1A">
        <w:rPr>
          <w:rFonts w:ascii="GHEA Grapalat" w:hAnsi="GHEA Grapalat" w:cs="Sylfaen"/>
        </w:rPr>
        <w:t>`</w:t>
      </w:r>
      <w:r>
        <w:rPr>
          <w:rFonts w:ascii="GHEA Grapalat" w:hAnsi="GHEA Grapalat" w:cs="Sylfaen"/>
          <w:lang w:val="hy-AM"/>
        </w:rPr>
        <w:t xml:space="preserve"> անցնում է «ՎԵՈԼԻԱ ՋՈՒՐ» ՓԲԸ-ի կողմից շահագործվող </w:t>
      </w:r>
      <w:r>
        <w:rPr>
          <w:rFonts w:ascii="GHEA Grapalat" w:hAnsi="GHEA Grapalat" w:cs="Sylfaen"/>
          <w:lang w:val="en-US"/>
        </w:rPr>
        <w:t>d</w:t>
      </w:r>
      <w:r>
        <w:rPr>
          <w:rFonts w:ascii="GHEA Grapalat" w:hAnsi="GHEA Grapalat" w:cs="Sylfaen"/>
        </w:rPr>
        <w:t>=40</w:t>
      </w:r>
      <w:r>
        <w:rPr>
          <w:rFonts w:ascii="GHEA Grapalat" w:hAnsi="GHEA Grapalat" w:cs="Sylfaen"/>
          <w:lang w:val="hy-AM"/>
        </w:rPr>
        <w:t>մմ ջրագիծ</w:t>
      </w:r>
      <w:r>
        <w:rPr>
          <w:rFonts w:ascii="GHEA Grapalat" w:hAnsi="GHEA Grapalat"/>
        </w:rPr>
        <w:t>։</w:t>
      </w:r>
      <w:r w:rsidR="001A5F1A" w:rsidRPr="001A5F1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Առաջացել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օգտագործման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անարդյունավետություն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սեփականատերը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չի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կարողանում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այն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օգտագործել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ըստ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>։</w:t>
      </w:r>
    </w:p>
    <w:p w:rsidR="00013FEF" w:rsidRDefault="00013FEF" w:rsidP="00013FEF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Հաշվի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առնելով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վերը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հանգամանքը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առաջարկվում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այն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փոխանակել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</w:rPr>
        <w:t>(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հիմք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՝ 20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10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թվականի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հուլիսի 17</w:t>
      </w:r>
      <w:r>
        <w:rPr>
          <w:rFonts w:ascii="GHEA Grapalat" w:hAnsi="GHEA Grapalat"/>
          <w:color w:val="333333"/>
          <w:shd w:val="clear" w:color="auto" w:fill="FFFFFF"/>
        </w:rPr>
        <w:t xml:space="preserve">-ի N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269141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վկայական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)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Աբովյան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քաղաքի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8-րդ միկրոշջան 5-րդ թաղամաս</w:t>
      </w:r>
      <w:r w:rsidR="00243279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թիվ 2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հասցեում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400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քառակուսի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մետր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բնակելի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կառուցապատման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հողամասի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hd w:val="clear" w:color="auto" w:fill="FFFFFF"/>
        </w:rPr>
        <w:t>հետ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:</w:t>
      </w:r>
      <w:r>
        <w:rPr>
          <w:rFonts w:ascii="GHEA Grapalat" w:hAnsi="GHEA Grapalat" w:cs="Arial"/>
          <w:lang w:val="hy-AM"/>
        </w:rPr>
        <w:t xml:space="preserve"> Առկա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նաև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Arial"/>
          <w:lang w:val="hy-AM"/>
        </w:rPr>
        <w:t>ՎԱՐՄՕՆ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ՌԻԵԼԹԻ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Arial"/>
          <w:lang w:val="hy-AM"/>
        </w:rPr>
        <w:t>ՍՊԸ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կողմից</w:t>
      </w:r>
      <w:r>
        <w:rPr>
          <w:rFonts w:ascii="GHEA Grapalat" w:hAnsi="GHEA Grapalat"/>
          <w:lang w:val="hy-AM"/>
        </w:rPr>
        <w:t xml:space="preserve"> 15.03.2024</w:t>
      </w:r>
      <w:r>
        <w:rPr>
          <w:rFonts w:ascii="GHEA Grapalat" w:hAnsi="GHEA Grapalat" w:cs="Arial"/>
          <w:lang w:val="hy-AM"/>
        </w:rPr>
        <w:t>թ</w:t>
      </w:r>
      <w:r>
        <w:rPr>
          <w:rFonts w:ascii="GHEA Grapalat" w:hAnsi="GHEA Grapalat"/>
          <w:lang w:val="hy-AM"/>
        </w:rPr>
        <w:t>. 097/</w:t>
      </w:r>
      <w:r>
        <w:rPr>
          <w:rFonts w:ascii="GHEA Grapalat" w:hAnsi="GHEA Grapalat" w:cs="Arial"/>
          <w:lang w:val="hy-AM"/>
        </w:rPr>
        <w:t>Վ</w:t>
      </w:r>
      <w:r>
        <w:rPr>
          <w:rFonts w:ascii="GHEA Grapalat" w:hAnsi="GHEA Grapalat"/>
          <w:lang w:val="hy-AM"/>
        </w:rPr>
        <w:t xml:space="preserve">-024 </w:t>
      </w:r>
      <w:r>
        <w:rPr>
          <w:rFonts w:ascii="GHEA Grapalat" w:hAnsi="GHEA Grapalat" w:cs="Arial"/>
          <w:lang w:val="hy-AM"/>
        </w:rPr>
        <w:t>և</w:t>
      </w:r>
      <w:r w:rsidR="001A5F1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097Ա/</w:t>
      </w:r>
      <w:r>
        <w:rPr>
          <w:rFonts w:ascii="GHEA Grapalat" w:hAnsi="GHEA Grapalat" w:cs="Arial"/>
          <w:lang w:val="hy-AM"/>
        </w:rPr>
        <w:t>Վ</w:t>
      </w:r>
      <w:r>
        <w:rPr>
          <w:rFonts w:ascii="GHEA Grapalat" w:hAnsi="GHEA Grapalat"/>
          <w:lang w:val="hy-AM"/>
        </w:rPr>
        <w:t xml:space="preserve">-024 </w:t>
      </w:r>
      <w:r>
        <w:rPr>
          <w:rFonts w:ascii="GHEA Grapalat" w:hAnsi="GHEA Grapalat" w:cs="Arial"/>
          <w:lang w:val="hy-AM"/>
        </w:rPr>
        <w:t>շուկայական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արժեքի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գնահատման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վերաբերյալ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մասնագիտական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եզրակացությունները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ըստ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որոնց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փոխանակման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առաջարկվող</w:t>
      </w:r>
      <w:r>
        <w:rPr>
          <w:rFonts w:ascii="GHEA Grapalat" w:hAnsi="GHEA Grapalat"/>
          <w:lang w:val="hy-AM"/>
        </w:rPr>
        <w:t xml:space="preserve"> </w:t>
      </w:r>
      <w:r w:rsidR="00243279">
        <w:rPr>
          <w:rFonts w:ascii="GHEA Grapalat" w:hAnsi="GHEA Grapalat"/>
          <w:lang w:val="hy-AM"/>
        </w:rPr>
        <w:t xml:space="preserve">և </w:t>
      </w:r>
      <w:r>
        <w:rPr>
          <w:rFonts w:ascii="GHEA Grapalat" w:hAnsi="GHEA Grapalat" w:cs="Arial"/>
          <w:lang w:val="hy-AM"/>
        </w:rPr>
        <w:t>համայնքային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հողամաս</w:t>
      </w:r>
      <w:r w:rsidR="00243279">
        <w:rPr>
          <w:rFonts w:ascii="GHEA Grapalat" w:hAnsi="GHEA Grapalat" w:cs="Arial"/>
          <w:lang w:val="hy-AM"/>
        </w:rPr>
        <w:t>եր</w:t>
      </w:r>
      <w:r>
        <w:rPr>
          <w:rFonts w:ascii="GHEA Grapalat" w:hAnsi="GHEA Grapalat" w:cs="Arial"/>
          <w:lang w:val="hy-AM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շուկայական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արժեք</w:t>
      </w:r>
      <w:r w:rsidR="00243279">
        <w:rPr>
          <w:rFonts w:ascii="GHEA Grapalat" w:hAnsi="GHEA Grapalat" w:cs="Arial"/>
          <w:lang w:val="hy-AM"/>
        </w:rPr>
        <w:t>ներ</w:t>
      </w:r>
      <w:r>
        <w:rPr>
          <w:rFonts w:ascii="GHEA Grapalat" w:hAnsi="GHEA Grapalat" w:cs="Arial"/>
          <w:lang w:val="hy-AM"/>
        </w:rPr>
        <w:t>ը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գնահատվում</w:t>
      </w:r>
      <w:r>
        <w:rPr>
          <w:rFonts w:ascii="GHEA Grapalat" w:hAnsi="GHEA Grapalat"/>
          <w:lang w:val="hy-AM"/>
        </w:rPr>
        <w:t xml:space="preserve"> </w:t>
      </w:r>
      <w:r w:rsidR="00243279">
        <w:rPr>
          <w:rFonts w:ascii="GHEA Grapalat" w:hAnsi="GHEA Grapalat" w:cs="Arial"/>
          <w:lang w:val="hy-AM"/>
        </w:rPr>
        <w:t>են</w:t>
      </w:r>
      <w:r>
        <w:rPr>
          <w:rFonts w:ascii="GHEA Grapalat" w:hAnsi="GHEA Grapalat"/>
          <w:lang w:val="hy-AM"/>
        </w:rPr>
        <w:t xml:space="preserve"> 10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308 000 </w:t>
      </w:r>
      <w:r>
        <w:rPr>
          <w:rFonts w:ascii="GHEA Grapalat" w:hAnsi="GHEA Grapalat" w:cs="Arial"/>
          <w:lang w:val="hy-AM"/>
        </w:rPr>
        <w:t>դրամ</w:t>
      </w:r>
      <w:r w:rsidR="00243279">
        <w:rPr>
          <w:rFonts w:ascii="GHEA Grapalat" w:hAnsi="GHEA Grapalat" w:cs="Arial"/>
          <w:lang w:val="hy-AM"/>
        </w:rPr>
        <w:t xml:space="preserve"> յուրաքանչյուրը</w:t>
      </w:r>
      <w:r>
        <w:rPr>
          <w:rFonts w:ascii="GHEA Grapalat" w:hAnsi="GHEA Grapalat" w:cs="Arial"/>
          <w:lang w:val="hy-AM"/>
        </w:rPr>
        <w:t xml:space="preserve">։ </w:t>
      </w:r>
    </w:p>
    <w:p w:rsidR="00013FEF" w:rsidRDefault="00013FEF" w:rsidP="00013FEF">
      <w:pPr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«Ռազմիկ Եղիազարյանին սեփականության իրավունքով պատկանող հողամասն Աբովյան համայնքի սեփականություն հանդիսացող հողամասի հետ փոխանակելուն համաձայնություն տալու մասին» Աբովյան համայնքի ավագանու որոշման նախագծի ընդունման առնչությամբ այլ իրավական ակտերի ընդունման անհրաժեշտություն չի առաջանում: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lang w:val="hy-AM"/>
        </w:rPr>
        <w:t xml:space="preserve">        </w:t>
      </w:r>
    </w:p>
    <w:p w:rsidR="00013FEF" w:rsidRDefault="00013FEF" w:rsidP="00013FEF">
      <w:pPr>
        <w:spacing w:after="0"/>
        <w:jc w:val="both"/>
        <w:rPr>
          <w:lang w:val="hy-AM"/>
        </w:rPr>
      </w:pPr>
    </w:p>
    <w:p w:rsidR="00013FEF" w:rsidRDefault="00013FEF" w:rsidP="00013FEF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szCs w:val="24"/>
          <w:lang w:val="hy-AM"/>
        </w:rPr>
        <w:t xml:space="preserve">       </w:t>
      </w:r>
      <w:r>
        <w:rPr>
          <w:szCs w:val="24"/>
          <w:lang w:val="hy-AM"/>
        </w:rPr>
        <w:br/>
        <w:t xml:space="preserve">            </w:t>
      </w:r>
      <w:r>
        <w:rPr>
          <w:rFonts w:ascii="Sylfaen" w:hAnsi="Sylfaen"/>
          <w:szCs w:val="24"/>
          <w:lang w:val="hy-AM"/>
        </w:rPr>
        <w:t xml:space="preserve">   </w:t>
      </w:r>
      <w:r>
        <w:rPr>
          <w:szCs w:val="24"/>
          <w:lang w:val="hy-AM"/>
        </w:rPr>
        <w:t xml:space="preserve">  </w:t>
      </w:r>
      <w:r>
        <w:rPr>
          <w:rFonts w:ascii="GHEA Grapalat" w:hAnsi="GHEA Grapalat"/>
          <w:b/>
          <w:sz w:val="24"/>
          <w:szCs w:val="24"/>
          <w:lang w:val="hy-AM"/>
        </w:rPr>
        <w:t>ՀԱՄԱՅՆՔԻ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ՂԵԿԱՎԱՐ                                           ԷԴՈՒԱՐԴ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ԲԱԲԱՅԱՆ  </w:t>
      </w:r>
    </w:p>
    <w:p w:rsidR="000A49AA" w:rsidRDefault="000A49AA"/>
    <w:sectPr w:rsidR="000A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4"/>
    <w:rsid w:val="00013FEF"/>
    <w:rsid w:val="000A49AA"/>
    <w:rsid w:val="001A5F1A"/>
    <w:rsid w:val="00243279"/>
    <w:rsid w:val="005108C4"/>
    <w:rsid w:val="00F9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35C02-113B-4150-96B7-0D6C8846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2024-05-16T11:52:00Z</dcterms:created>
  <dcterms:modified xsi:type="dcterms:W3CDTF">2024-06-07T07:10:00Z</dcterms:modified>
</cp:coreProperties>
</file>