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0F60A" w14:textId="77777777" w:rsidR="00B50834" w:rsidRDefault="00B50834" w:rsidP="00B50834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ՀԻՄՆԱՎՈՐՈՒՄ</w:t>
      </w:r>
    </w:p>
    <w:p w14:paraId="198BC82F" w14:textId="1B5E45FE" w:rsidR="00B50834" w:rsidRPr="00116526" w:rsidRDefault="00B50834" w:rsidP="00B50834">
      <w:pPr>
        <w:spacing w:after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«</w:t>
      </w:r>
      <w:r w:rsidR="003B1B9C">
        <w:rPr>
          <w:rFonts w:ascii="GHEA Grapalat" w:hAnsi="GHEA Grapalat"/>
          <w:b/>
          <w:sz w:val="24"/>
          <w:szCs w:val="24"/>
          <w:lang w:val="hy-AM"/>
        </w:rPr>
        <w:t xml:space="preserve">ԷՅ </w:t>
      </w:r>
      <w:r w:rsidR="00FD7D10">
        <w:rPr>
          <w:rFonts w:ascii="GHEA Grapalat" w:hAnsi="GHEA Grapalat"/>
          <w:b/>
          <w:sz w:val="24"/>
          <w:szCs w:val="24"/>
          <w:lang w:val="hy-AM"/>
        </w:rPr>
        <w:t>Է</w:t>
      </w:r>
      <w:r w:rsidR="003B1B9C">
        <w:rPr>
          <w:rFonts w:ascii="GHEA Grapalat" w:hAnsi="GHEA Grapalat"/>
          <w:b/>
          <w:sz w:val="24"/>
          <w:szCs w:val="24"/>
          <w:lang w:val="hy-AM"/>
        </w:rPr>
        <w:t>Մ ԹԻ</w:t>
      </w:r>
      <w:r w:rsidRPr="00B50834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hy-AM"/>
        </w:rPr>
        <w:t>» ՍԱՀՄԱՆԱՓԱԿ ՊԱՏԱՍԽԱՆԱՏՎՈՒԹՅԱՄԲ ԸՆԿԵՐՈՒԹՅԱՆ ԿՈՂՄԻՑ ՆԱԽԱՏԵՍՎՈՂ ԳՈՐԾՈՒՆԵՈՒԹՅԱՆ ԻՐԱԿԱՆԱՑՄԱՆԸ ՆԱԽՆԱԿԱՆ ՀԱՄԱՁԱՅՆՈՒԹՅՈՒՆ ՏԱԼՈՒ ՄԱՍԻՆ</w:t>
      </w:r>
      <w:r>
        <w:rPr>
          <w:rFonts w:ascii="GHEA Grapalat" w:hAnsi="GHEA Grapalat"/>
          <w:b/>
          <w:sz w:val="24"/>
          <w:szCs w:val="24"/>
        </w:rPr>
        <w:t>» ԱԲՈՎՅԱՆ ՀԱՄԱՅՆՔԻ ԱՎԱԳԱՆՈՒ ՈՐՈՇՄԱՆ ՆԱԽԱԳԾԻ ԸՆԴՈՒՆՄԱՆ</w:t>
      </w:r>
      <w:r>
        <w:rPr>
          <w:rFonts w:ascii="GHEA Grapalat" w:hAnsi="GHEA Grapalat"/>
        </w:rPr>
        <w:br/>
      </w:r>
    </w:p>
    <w:p w14:paraId="7B9DE957" w14:textId="2C20CD93" w:rsidR="00B50834" w:rsidRPr="00116526" w:rsidRDefault="00B50834" w:rsidP="003B1B9C">
      <w:pPr>
        <w:spacing w:after="0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1165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16526">
        <w:rPr>
          <w:rFonts w:ascii="GHEA Grapalat" w:hAnsi="GHEA Grapalat"/>
          <w:sz w:val="24"/>
          <w:szCs w:val="24"/>
        </w:rPr>
        <w:t>Աբովյան</w:t>
      </w:r>
      <w:proofErr w:type="spellEnd"/>
      <w:r w:rsidRPr="001165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16526">
        <w:rPr>
          <w:rFonts w:ascii="GHEA Grapalat" w:hAnsi="GHEA Grapalat"/>
          <w:sz w:val="24"/>
          <w:szCs w:val="24"/>
        </w:rPr>
        <w:t>համայնքի</w:t>
      </w:r>
      <w:proofErr w:type="spellEnd"/>
      <w:r w:rsidRPr="001165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16526">
        <w:rPr>
          <w:rFonts w:ascii="GHEA Grapalat" w:hAnsi="GHEA Grapalat"/>
          <w:sz w:val="24"/>
          <w:szCs w:val="24"/>
        </w:rPr>
        <w:t>ավագանու</w:t>
      </w:r>
      <w:proofErr w:type="spellEnd"/>
      <w:r w:rsidRPr="001165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16526">
        <w:rPr>
          <w:rFonts w:ascii="GHEA Grapalat" w:hAnsi="GHEA Grapalat"/>
          <w:sz w:val="24"/>
          <w:szCs w:val="24"/>
        </w:rPr>
        <w:t>քննարկմանը</w:t>
      </w:r>
      <w:proofErr w:type="spellEnd"/>
      <w:r w:rsidRPr="001165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16526">
        <w:rPr>
          <w:rFonts w:ascii="GHEA Grapalat" w:hAnsi="GHEA Grapalat"/>
          <w:sz w:val="24"/>
          <w:szCs w:val="24"/>
        </w:rPr>
        <w:t>ներկայացվող</w:t>
      </w:r>
      <w:proofErr w:type="spellEnd"/>
      <w:r w:rsidRPr="001165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16526">
        <w:rPr>
          <w:rFonts w:ascii="GHEA Grapalat" w:hAnsi="GHEA Grapalat"/>
          <w:sz w:val="24"/>
          <w:szCs w:val="24"/>
        </w:rPr>
        <w:t>նախագիծը</w:t>
      </w:r>
      <w:proofErr w:type="spellEnd"/>
      <w:r w:rsidRPr="001165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16526">
        <w:rPr>
          <w:rFonts w:ascii="GHEA Grapalat" w:hAnsi="GHEA Grapalat"/>
          <w:sz w:val="24"/>
          <w:szCs w:val="24"/>
        </w:rPr>
        <w:t>մշակվել</w:t>
      </w:r>
      <w:proofErr w:type="spellEnd"/>
      <w:r w:rsidRPr="00116526">
        <w:rPr>
          <w:rFonts w:ascii="GHEA Grapalat" w:hAnsi="GHEA Grapalat"/>
          <w:sz w:val="24"/>
          <w:szCs w:val="24"/>
        </w:rPr>
        <w:t xml:space="preserve"> է 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«Շրջակա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միջավայրի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վրա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ազդեցության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գնահատման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և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փորձաքննության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մասին»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օրենքի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16-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րդ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հոդվածի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2-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րդ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և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3-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րդ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մասերի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, 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Հայաստանի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Հանրապետության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կառավարության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19.11.2014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թ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. N 1325-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Ն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որոշմամբ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սա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հմանված կարգի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պահանջներին համապատասխան։</w:t>
      </w:r>
    </w:p>
    <w:p w14:paraId="5161B26C" w14:textId="6648A92A" w:rsidR="00B50834" w:rsidRPr="00116526" w:rsidRDefault="003B1B9C" w:rsidP="003B1B9C">
      <w:pPr>
        <w:spacing w:after="0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bookmarkStart w:id="0" w:name="_Hlk114483595"/>
      <w:bookmarkStart w:id="1" w:name="_Hlk144392398"/>
      <w:r w:rsidRPr="00116526">
        <w:rPr>
          <w:rFonts w:ascii="GHEA Grapalat" w:hAnsi="GHEA Grapalat"/>
          <w:b/>
          <w:sz w:val="24"/>
          <w:szCs w:val="24"/>
          <w:lang w:val="hy-AM"/>
        </w:rPr>
        <w:t>«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ԷՅ </w:t>
      </w:r>
      <w:r w:rsidR="00FD7D10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Է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 ԹԻ</w:t>
      </w:r>
      <w:r w:rsidRPr="00116526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hy-AM"/>
        </w:rPr>
        <w:t xml:space="preserve">» </w:t>
      </w:r>
      <w:r w:rsidR="00B50834"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սահմանափակ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="00B50834"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պատասխանատվության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="00B50834"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ընկերո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ւթյունը ցանկություն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է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հայտնել </w:t>
      </w:r>
      <w:r w:rsidR="00B50834" w:rsidRPr="00116526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ՀՀ</w:t>
      </w:r>
      <w:r w:rsidR="00B50834" w:rsidRPr="00116526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Կոտայքի մարզի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Աբովյան համայնքի</w:t>
      </w:r>
      <w:r w:rsidR="00B50834" w:rsidRPr="00116526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="00B50834"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Արամուս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="00B50834"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բազալտի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="00B50834"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հանքավայրի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ԷՅ </w:t>
      </w:r>
      <w:r w:rsidR="00FD7D10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Է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 ԹԻ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="00B50834"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տեղամասում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="00B50834"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իրականացնել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="00B50834"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օգտակար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="00B50834"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հանածոյի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="00B50834"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արդյունահանման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="00B50834"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աշխատանքներ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, որի կապակցությամբ 2024թ. 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հունիսի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11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-ին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՝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ժամը 12։00-ին Արամուս բնակավայրի վարչական ղեկավարի նստավայրում տեղի է ունեցել հանրային քննարկում, որի արդյունքում մասնակիցների կողմից հավանության է արժանացել </w:t>
      </w:r>
      <w:r w:rsidRPr="00116526">
        <w:rPr>
          <w:rFonts w:ascii="GHEA Grapalat" w:hAnsi="GHEA Grapalat"/>
          <w:b/>
          <w:sz w:val="24"/>
          <w:szCs w:val="24"/>
          <w:lang w:val="hy-AM"/>
        </w:rPr>
        <w:t>«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ԷՅ </w:t>
      </w:r>
      <w:r w:rsidR="00FD7D10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Է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 ԹԻ</w:t>
      </w:r>
      <w:r w:rsidRPr="00116526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hy-AM"/>
        </w:rPr>
        <w:t xml:space="preserve">» </w:t>
      </w:r>
      <w:r w:rsidR="00B50834"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սահմանափակ պատասխանատվության ընկերո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ւթյան կողմից 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ԷՅ </w:t>
      </w:r>
      <w:r w:rsidR="00FD7D10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Է</w:t>
      </w:r>
      <w:bookmarkStart w:id="2" w:name="_GoBack"/>
      <w:bookmarkEnd w:id="2"/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 ԹԻ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="00B50834"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տեղամասում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="00B50834"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օգտակար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="00B50834"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հանածոյի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="00B50834"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արդյունահանման</w:t>
      </w:r>
      <w:r w:rsidR="00FA2A8A"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նպատակով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="00B50834"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աշխատանքներ</w:t>
      </w:r>
      <w:r w:rsidR="00FA2A8A"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ի իրականացման ծրագիրը։</w:t>
      </w:r>
    </w:p>
    <w:bookmarkEnd w:id="0"/>
    <w:bookmarkEnd w:id="1"/>
    <w:p w14:paraId="625AA7F8" w14:textId="38447B46" w:rsidR="00116526" w:rsidRPr="00116526" w:rsidRDefault="00116526" w:rsidP="00116526">
      <w:pPr>
        <w:spacing w:after="0"/>
        <w:jc w:val="both"/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</w:pP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Աբովյան համայնքի ավագանու որոշման նախագծի ընդունման դեպքում՝  ընկերության կողմից օրենսդրությամբ սահմանված կարգով օգտակար հանածոյի արդյունահանման աշխատանքների իրականացման դեպքում համայնքում կստեղծվեն 15-20 աշխատատեղեր՝ որոնք կհամալրվեն հիմնականում </w:t>
      </w:r>
      <w:r w:rsidR="000A5BC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Արամուս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գյուղի բնակիչներով, համայնքային բյուջեն կավելանա հետագայում կնքվող վարձակալության պայմանագրով ավագանու կողմից սահմանված վճարով։ </w:t>
      </w:r>
    </w:p>
    <w:p w14:paraId="298819D2" w14:textId="4AEAC603" w:rsidR="00A73BC4" w:rsidRPr="003B1B9C" w:rsidRDefault="00116526" w:rsidP="00116526">
      <w:pPr>
        <w:spacing w:after="0"/>
        <w:jc w:val="both"/>
        <w:rPr>
          <w:rFonts w:ascii="GHEA Grapalat" w:hAnsi="GHEA Grapalat"/>
          <w:lang w:val="hy-AM"/>
        </w:rPr>
      </w:pP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առաջանում։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ab/>
      </w:r>
    </w:p>
    <w:p w14:paraId="46F98497" w14:textId="77777777" w:rsidR="00A73BC4" w:rsidRPr="003B1B9C" w:rsidRDefault="00A73BC4" w:rsidP="00B50834">
      <w:pPr>
        <w:spacing w:after="0"/>
        <w:jc w:val="both"/>
        <w:rPr>
          <w:rFonts w:ascii="GHEA Grapalat" w:hAnsi="GHEA Grapalat"/>
          <w:lang w:val="hy-AM"/>
        </w:rPr>
      </w:pPr>
    </w:p>
    <w:p w14:paraId="264462B1" w14:textId="77777777" w:rsidR="00A73BC4" w:rsidRPr="003B1B9C" w:rsidRDefault="00A73BC4" w:rsidP="00B50834">
      <w:pPr>
        <w:spacing w:after="0"/>
        <w:jc w:val="both"/>
        <w:rPr>
          <w:rFonts w:ascii="GHEA Grapalat" w:hAnsi="GHEA Grapalat"/>
          <w:lang w:val="hy-AM"/>
        </w:rPr>
      </w:pPr>
    </w:p>
    <w:p w14:paraId="7BF262C4" w14:textId="77777777" w:rsidR="00B50834" w:rsidRPr="003B1B9C" w:rsidRDefault="00B50834" w:rsidP="00B50834">
      <w:pPr>
        <w:spacing w:after="0"/>
        <w:jc w:val="both"/>
        <w:rPr>
          <w:rFonts w:ascii="GHEA Grapalat" w:hAnsi="GHEA Grapalat"/>
          <w:lang w:val="hy-AM"/>
        </w:rPr>
      </w:pPr>
    </w:p>
    <w:p w14:paraId="1CC3F42A" w14:textId="77777777" w:rsidR="00B50834" w:rsidRPr="003B1B9C" w:rsidRDefault="00B50834" w:rsidP="00B50834">
      <w:pPr>
        <w:spacing w:after="0"/>
        <w:rPr>
          <w:rFonts w:ascii="GHEA Grapalat" w:hAnsi="GHEA Grapalat"/>
          <w:lang w:val="hy-AM"/>
        </w:rPr>
      </w:pPr>
    </w:p>
    <w:p w14:paraId="247AA595" w14:textId="77777777" w:rsidR="00B50834" w:rsidRPr="003B1B9C" w:rsidRDefault="00B50834" w:rsidP="00B50834">
      <w:pPr>
        <w:spacing w:after="0"/>
        <w:rPr>
          <w:rFonts w:ascii="GHEA Grapalat" w:hAnsi="GHEA Grapalat"/>
          <w:lang w:val="hy-AM"/>
        </w:rPr>
      </w:pPr>
    </w:p>
    <w:p w14:paraId="102F130F" w14:textId="35AD968D" w:rsidR="00B50834" w:rsidRDefault="00B50834" w:rsidP="00B50834">
      <w:pPr>
        <w:spacing w:after="0"/>
        <w:rPr>
          <w:rFonts w:ascii="GHEA Grapalat" w:hAnsi="GHEA Grapalat"/>
          <w:b/>
          <w:sz w:val="24"/>
          <w:szCs w:val="24"/>
        </w:rPr>
      </w:pPr>
      <w:r w:rsidRPr="003B1B9C"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b/>
          <w:sz w:val="24"/>
          <w:szCs w:val="24"/>
        </w:rPr>
        <w:t xml:space="preserve">ՀԱՄԱՅՆՔԻ ՂԵԿԱՎԱՐ                                               </w:t>
      </w:r>
      <w:proofErr w:type="gramStart"/>
      <w:r>
        <w:rPr>
          <w:rFonts w:ascii="GHEA Grapalat" w:hAnsi="GHEA Grapalat"/>
          <w:b/>
          <w:sz w:val="24"/>
          <w:szCs w:val="24"/>
        </w:rPr>
        <w:t>ԷԴՈՒԱՐԴ  ԲԱԲԱՅԱՆ</w:t>
      </w:r>
      <w:proofErr w:type="gramEnd"/>
      <w:r>
        <w:rPr>
          <w:rFonts w:ascii="GHEA Grapalat" w:hAnsi="GHEA Grapalat"/>
          <w:b/>
          <w:sz w:val="24"/>
          <w:szCs w:val="24"/>
        </w:rPr>
        <w:t xml:space="preserve">  </w:t>
      </w:r>
    </w:p>
    <w:p w14:paraId="44C7945D" w14:textId="37938C5A" w:rsidR="00B50834" w:rsidRDefault="00B50834" w:rsidP="00B50834">
      <w:pPr>
        <w:spacing w:after="0"/>
        <w:rPr>
          <w:b/>
          <w:sz w:val="24"/>
          <w:szCs w:val="24"/>
          <w:lang w:val="hy-AM"/>
        </w:rPr>
      </w:pPr>
    </w:p>
    <w:sectPr w:rsidR="00B5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2B"/>
    <w:rsid w:val="000A5BCE"/>
    <w:rsid w:val="00110676"/>
    <w:rsid w:val="00116526"/>
    <w:rsid w:val="0034622B"/>
    <w:rsid w:val="003B1B9C"/>
    <w:rsid w:val="00983308"/>
    <w:rsid w:val="00A73BC4"/>
    <w:rsid w:val="00B50834"/>
    <w:rsid w:val="00FA2A8A"/>
    <w:rsid w:val="00FD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7E49"/>
  <w15:chartTrackingRefBased/>
  <w15:docId w15:val="{E5206D89-120C-4BEB-ACFB-391502D1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8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6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IdeaCentre AIO 3</dc:creator>
  <cp:keywords/>
  <dc:description/>
  <cp:lastModifiedBy>User</cp:lastModifiedBy>
  <cp:revision>2</cp:revision>
  <cp:lastPrinted>2024-06-28T07:52:00Z</cp:lastPrinted>
  <dcterms:created xsi:type="dcterms:W3CDTF">2024-06-28T07:53:00Z</dcterms:created>
  <dcterms:modified xsi:type="dcterms:W3CDTF">2024-06-28T07:53:00Z</dcterms:modified>
</cp:coreProperties>
</file>