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1" w:rsidRPr="00B02615" w:rsidRDefault="006568E1" w:rsidP="000055BC">
      <w:pPr>
        <w:jc w:val="center"/>
        <w:rPr>
          <w:rFonts w:ascii="GHEA Grapalat" w:hAnsi="GHEA Grapalat"/>
          <w:caps/>
          <w:sz w:val="24"/>
          <w:szCs w:val="24"/>
          <w:lang w:val="hy-AM"/>
        </w:rPr>
      </w:pPr>
    </w:p>
    <w:p w:rsidR="006568E1" w:rsidRPr="00B02615" w:rsidRDefault="006568E1" w:rsidP="000055BC">
      <w:pPr>
        <w:tabs>
          <w:tab w:val="left" w:pos="3847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952500" cy="914400"/>
            <wp:effectExtent l="19050" t="0" r="0" b="0"/>
            <wp:docPr id="2" name="Picture 1" descr="http://10.10.10.1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615">
        <w:rPr>
          <w:rFonts w:ascii="GHEA Grapalat" w:hAnsi="GHEA Grapalat"/>
          <w:sz w:val="24"/>
          <w:szCs w:val="24"/>
          <w:lang w:val="hy-AM"/>
        </w:rPr>
        <w:br/>
      </w:r>
      <w:r w:rsidRPr="00B02615">
        <w:rPr>
          <w:rFonts w:ascii="GHEA Grapalat" w:hAnsi="GHEA Grapalat"/>
          <w:sz w:val="24"/>
          <w:szCs w:val="24"/>
          <w:lang w:val="hy-AM"/>
        </w:rPr>
        <w:br/>
        <w:t>ՀԱՅԱՍՏԱՆԻ ՀԱՆՐԱՊԵՏՈՒԹՅ</w:t>
      </w:r>
      <w:r w:rsidR="000055BC" w:rsidRPr="00B02615">
        <w:rPr>
          <w:rFonts w:ascii="GHEA Grapalat" w:hAnsi="GHEA Grapalat"/>
          <w:sz w:val="24"/>
          <w:szCs w:val="24"/>
          <w:lang w:val="hy-AM"/>
        </w:rPr>
        <w:t>ՈՒ</w:t>
      </w:r>
      <w:r w:rsidRPr="00B02615">
        <w:rPr>
          <w:rFonts w:ascii="GHEA Grapalat" w:hAnsi="GHEA Grapalat"/>
          <w:sz w:val="24"/>
          <w:szCs w:val="24"/>
          <w:lang w:val="hy-AM"/>
        </w:rPr>
        <w:t>Ն</w:t>
      </w:r>
      <w:r w:rsidRPr="00B02615">
        <w:rPr>
          <w:rFonts w:ascii="GHEA Grapalat" w:hAnsi="GHEA Grapalat"/>
          <w:sz w:val="24"/>
          <w:szCs w:val="24"/>
          <w:lang w:val="hy-AM"/>
        </w:rPr>
        <w:br/>
        <w:t xml:space="preserve">ԿՈՏԱՅՔԻ </w:t>
      </w:r>
      <w:r w:rsidR="000055BC" w:rsidRPr="00B02615">
        <w:rPr>
          <w:rFonts w:ascii="GHEA Grapalat" w:hAnsi="GHEA Grapalat"/>
          <w:sz w:val="24"/>
          <w:szCs w:val="24"/>
          <w:lang w:val="hy-AM"/>
        </w:rPr>
        <w:t>ՄԱՐԶ</w:t>
      </w:r>
      <w:r w:rsidRPr="00B02615">
        <w:rPr>
          <w:rFonts w:ascii="GHEA Grapalat" w:hAnsi="GHEA Grapalat"/>
          <w:sz w:val="24"/>
          <w:szCs w:val="24"/>
          <w:lang w:val="hy-AM"/>
        </w:rPr>
        <w:br/>
        <w:t>ԱԲՈՎՅԱՆ  ՀԱՄԱՅՆՔ</w:t>
      </w: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F07D2B" w:rsidP="000055B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2615">
        <w:rPr>
          <w:rFonts w:ascii="GHEA Grapalat" w:hAnsi="GHEA Grapalat"/>
          <w:b/>
          <w:sz w:val="24"/>
          <w:szCs w:val="24"/>
          <w:lang w:val="hy-AM"/>
        </w:rPr>
        <w:t>ՀԱՇՎԵՏՎՈՒԹՅՈՒՆ ՀԱՄԱՅՆՔԻ ՀԱՆՐՈՒԹՅԱՆԸ</w:t>
      </w:r>
    </w:p>
    <w:p w:rsidR="00EC156E" w:rsidRPr="00C500C8" w:rsidRDefault="00EC156E" w:rsidP="000055B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8E1" w:rsidRPr="00B02615" w:rsidRDefault="00923FD2" w:rsidP="000055B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2615">
        <w:rPr>
          <w:rFonts w:ascii="GHEA Grapalat" w:hAnsi="GHEA Grapalat"/>
          <w:b/>
          <w:sz w:val="24"/>
          <w:szCs w:val="24"/>
          <w:lang w:val="hy-AM"/>
        </w:rPr>
        <w:t>2018</w:t>
      </w:r>
      <w:r w:rsidR="006568E1" w:rsidRPr="00B02615">
        <w:rPr>
          <w:rFonts w:ascii="GHEA Grapalat" w:hAnsi="GHEA Grapalat"/>
          <w:b/>
          <w:sz w:val="24"/>
          <w:szCs w:val="24"/>
          <w:lang w:val="hy-AM"/>
        </w:rPr>
        <w:t xml:space="preserve"> ԹՎԱԿԱՆԻ ԸՆԹԱՑՔՈՒՄ ԱԲՈՎՅԱՆ ՀԱՄԱՅՆՔԻ ՂԵԿԱՎԱՐԻ </w:t>
      </w:r>
      <w:r w:rsidR="00424FA4" w:rsidRPr="00B02615">
        <w:rPr>
          <w:rFonts w:ascii="GHEA Grapalat" w:hAnsi="GHEA Grapalat"/>
          <w:b/>
          <w:sz w:val="24"/>
          <w:szCs w:val="24"/>
          <w:lang w:val="hy-AM"/>
        </w:rPr>
        <w:t>ԳՈՐԾՈՒՆԵՈՒԹՅԱՆ</w:t>
      </w:r>
      <w:r w:rsidR="006568E1" w:rsidRPr="00B02615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055BC" w:rsidRPr="00B02615" w:rsidRDefault="000055BC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055BC" w:rsidRPr="00B02615" w:rsidRDefault="000055BC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055BC" w:rsidRPr="00B02615" w:rsidRDefault="000055BC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0055BC" w:rsidP="000055BC">
      <w:pPr>
        <w:tabs>
          <w:tab w:val="left" w:pos="1752"/>
        </w:tabs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>ՀԱՄԱՅՆՔԻ ՂԵԿԱՎԱՐ՝                                        Վ. ԳԵՎՈՐԳՅԱՆ</w:t>
      </w: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C156E" w:rsidRPr="00C500C8" w:rsidRDefault="00EC156E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C156E" w:rsidRPr="00C500C8" w:rsidRDefault="00EC156E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C156E" w:rsidRPr="00C500C8" w:rsidRDefault="00EC156E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sz w:val="24"/>
          <w:szCs w:val="24"/>
          <w:lang w:val="hy-AM"/>
        </w:rPr>
        <w:t>ԱԲՈՎՅԱՆ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 xml:space="preserve"> 2019</w:t>
      </w:r>
      <w:r w:rsidR="004B4FD8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2615">
        <w:rPr>
          <w:rFonts w:ascii="GHEA Grapalat" w:hAnsi="GHEA Grapalat"/>
          <w:sz w:val="24"/>
          <w:szCs w:val="24"/>
          <w:lang w:val="hy-AM"/>
        </w:rPr>
        <w:t>թ.</w:t>
      </w:r>
    </w:p>
    <w:p w:rsidR="002A01DC" w:rsidRPr="00B02615" w:rsidRDefault="000055BC" w:rsidP="000055B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               </w:t>
      </w:r>
      <w:r w:rsidR="006568E1" w:rsidRPr="00B02615">
        <w:rPr>
          <w:rFonts w:ascii="GHEA Grapalat" w:hAnsi="GHEA Grapalat"/>
          <w:b/>
          <w:sz w:val="24"/>
          <w:szCs w:val="24"/>
          <w:lang w:val="hy-AM"/>
        </w:rPr>
        <w:t>ՀԱՇՎԵՏՎՈՒԹՅՈՒՆ</w:t>
      </w:r>
      <w:r w:rsidR="006568E1" w:rsidRPr="00B02615">
        <w:rPr>
          <w:rFonts w:ascii="GHEA Grapalat" w:hAnsi="GHEA Grapalat"/>
          <w:b/>
          <w:sz w:val="24"/>
          <w:szCs w:val="24"/>
          <w:lang w:val="hy-AM"/>
        </w:rPr>
        <w:br/>
      </w:r>
      <w:r w:rsidR="006568E1" w:rsidRPr="00B02615">
        <w:rPr>
          <w:rFonts w:ascii="GHEA Grapalat" w:hAnsi="GHEA Grapalat"/>
          <w:sz w:val="24"/>
          <w:szCs w:val="24"/>
          <w:lang w:val="hy-AM"/>
        </w:rPr>
        <w:br/>
        <w:t xml:space="preserve">  </w:t>
      </w:r>
      <w:r w:rsidR="002A01DC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2018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թվականի ընթացքում Աբովյան համայնքի ղեկավարն իր աշխատանքային գործունեությունն իրականացրել է համայնքային ծառայողների,  հայեցողական պաշտոններ զբաղեցնող անձանց և համայնքային ոչ առևտրային կազմակերպությունների միջոցով՝ Հայաստանի Հանրապետության օրենքներով իրեն վարապահված լիազորությունների </w:t>
      </w:r>
      <w:r w:rsidR="00C11470" w:rsidRPr="00B02615">
        <w:rPr>
          <w:rFonts w:ascii="GHEA Grapalat" w:hAnsi="GHEA Grapalat"/>
          <w:sz w:val="24"/>
          <w:szCs w:val="24"/>
          <w:lang w:val="hy-AM"/>
        </w:rPr>
        <w:t>շրջանակ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ում, քաղաքական որոշումների ընդունմամբ և դրանց կատարման համակարգմամբ։ Աբովյան  համայնքի ղեկավարի կողմից կազմակերպվել և համակարգվել են  հետևյալ </w:t>
      </w:r>
      <w:r w:rsidR="00F971B3" w:rsidRPr="00B02615">
        <w:rPr>
          <w:rFonts w:ascii="GHEA Grapalat" w:hAnsi="GHEA Grapalat"/>
          <w:sz w:val="24"/>
          <w:szCs w:val="24"/>
          <w:lang w:val="hy-AM"/>
        </w:rPr>
        <w:t>աշխատանքներն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ըստ ոլորտների՝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/>
          <w:sz w:val="24"/>
          <w:szCs w:val="24"/>
          <w:lang w:val="hy-AM"/>
        </w:rPr>
        <w:br/>
      </w:r>
      <w:r w:rsidR="006568E1" w:rsidRPr="00B02615">
        <w:rPr>
          <w:rFonts w:ascii="GHEA Grapalat" w:hAnsi="GHEA Grapalat"/>
          <w:sz w:val="24"/>
          <w:szCs w:val="24"/>
          <w:lang w:val="hy-AM"/>
        </w:rPr>
        <w:br/>
      </w:r>
      <w:r w:rsidR="006568E1" w:rsidRPr="00B02615">
        <w:rPr>
          <w:rFonts w:ascii="GHEA Grapalat" w:hAnsi="GHEA Grapalat"/>
          <w:b/>
          <w:i/>
          <w:sz w:val="24"/>
          <w:szCs w:val="24"/>
          <w:lang w:val="hy-AM"/>
        </w:rPr>
        <w:t>Քաղաքացիների և տնտես</w:t>
      </w:r>
      <w:r w:rsidR="00E13AE5" w:rsidRPr="00B02615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="006568E1" w:rsidRPr="00B02615">
        <w:rPr>
          <w:rFonts w:ascii="GHEA Grapalat" w:hAnsi="GHEA Grapalat"/>
          <w:b/>
          <w:i/>
          <w:sz w:val="24"/>
          <w:szCs w:val="24"/>
          <w:lang w:val="hy-AM"/>
        </w:rPr>
        <w:t>վարող սուբյեկտների իրավունքների պաշտպանության բնագավառ</w:t>
      </w:r>
    </w:p>
    <w:p w:rsidR="006568E1" w:rsidRPr="00B02615" w:rsidRDefault="002A01DC" w:rsidP="000055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Կատարվել է քաղաքացիների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16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ընդունելություն, որոնց մասնակցել </w:t>
      </w:r>
      <w:r w:rsidR="00C11470" w:rsidRPr="00B02615">
        <w:rPr>
          <w:rFonts w:ascii="GHEA Grapalat" w:hAnsi="GHEA Grapalat"/>
          <w:sz w:val="24"/>
          <w:szCs w:val="24"/>
          <w:lang w:val="hy-AM"/>
        </w:rPr>
        <w:t>է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70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քաղաքացի, օրենքով սահմանված կարգով քննության </w:t>
      </w:r>
      <w:r w:rsidR="00C362E5" w:rsidRPr="00B02615">
        <w:rPr>
          <w:rFonts w:ascii="GHEA Grapalat" w:hAnsi="GHEA Grapalat"/>
          <w:sz w:val="24"/>
          <w:szCs w:val="24"/>
          <w:lang w:val="hy-AM"/>
        </w:rPr>
        <w:t>է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առնվել</w:t>
      </w:r>
      <w:r w:rsidR="00154926" w:rsidRPr="00B02615">
        <w:rPr>
          <w:rFonts w:ascii="GHEA Grapalat" w:hAnsi="GHEA Grapalat"/>
          <w:sz w:val="24"/>
          <w:szCs w:val="24"/>
          <w:lang w:val="hy-AM"/>
        </w:rPr>
        <w:t xml:space="preserve"> Աբովյան համայնքի ղեկավարի մոտ 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>քաղաքացիների</w:t>
      </w:r>
      <w:r w:rsidR="00154926" w:rsidRPr="00B02615">
        <w:rPr>
          <w:rFonts w:ascii="GHEA Grapalat" w:hAnsi="GHEA Grapalat"/>
          <w:sz w:val="24"/>
          <w:szCs w:val="24"/>
          <w:lang w:val="hy-AM"/>
        </w:rPr>
        <w:t xml:space="preserve"> ընդունելության գրանցման</w:t>
      </w:r>
      <w:r w:rsidR="001F7173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256</w:t>
      </w:r>
      <w:r w:rsidR="00154926" w:rsidRPr="00B02615">
        <w:rPr>
          <w:rFonts w:ascii="GHEA Grapalat" w:hAnsi="GHEA Grapalat"/>
          <w:sz w:val="24"/>
          <w:szCs w:val="24"/>
          <w:lang w:val="hy-AM"/>
        </w:rPr>
        <w:t xml:space="preserve"> թերթիկ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>,</w:t>
      </w:r>
      <w:r w:rsidR="001F7173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4875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EBB" w:rsidRPr="00B02615">
        <w:rPr>
          <w:rFonts w:ascii="GHEA Grapalat" w:hAnsi="GHEA Grapalat"/>
          <w:sz w:val="24"/>
          <w:szCs w:val="24"/>
          <w:lang w:val="hy-AM"/>
        </w:rPr>
        <w:t>դիմում</w:t>
      </w:r>
      <w:r w:rsidR="001F7173" w:rsidRPr="00B02615">
        <w:rPr>
          <w:rFonts w:ascii="GHEA Grapalat" w:hAnsi="GHEA Grapalat"/>
          <w:sz w:val="24"/>
          <w:szCs w:val="24"/>
          <w:lang w:val="hy-AM"/>
        </w:rPr>
        <w:t>,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470" w:rsidRPr="00B02615">
        <w:rPr>
          <w:rFonts w:ascii="GHEA Grapalat" w:hAnsi="GHEA Grapalat"/>
          <w:sz w:val="24"/>
          <w:szCs w:val="24"/>
          <w:lang w:val="hy-AM"/>
        </w:rPr>
        <w:t>գրություն,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D0713" w:rsidRPr="00B02615">
        <w:rPr>
          <w:rFonts w:ascii="GHEA Grapalat" w:hAnsi="GHEA Grapalat"/>
          <w:sz w:val="24"/>
          <w:szCs w:val="24"/>
          <w:lang w:val="hy-AM"/>
        </w:rPr>
        <w:t xml:space="preserve"> դրանց տրվել </w:t>
      </w:r>
      <w:r w:rsidR="001F7173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EBB" w:rsidRPr="00B02615">
        <w:rPr>
          <w:rFonts w:ascii="GHEA Grapalat" w:hAnsi="GHEA Grapalat"/>
          <w:sz w:val="24"/>
          <w:szCs w:val="24"/>
          <w:lang w:val="hy-AM"/>
        </w:rPr>
        <w:t>է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համապատասխան </w:t>
      </w:r>
      <w:r w:rsidR="00BD0713" w:rsidRPr="00B02615">
        <w:rPr>
          <w:rFonts w:ascii="GHEA Grapalat" w:hAnsi="GHEA Grapalat"/>
          <w:sz w:val="24"/>
          <w:szCs w:val="24"/>
          <w:lang w:val="hy-AM"/>
        </w:rPr>
        <w:t>ընթացք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>: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E7353F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4442AD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Խնամակալների և հոգաբարձուների նկատմամբ հսկողություն իրականացնելու նպատակով  կատարվել </w:t>
      </w:r>
      <w:r w:rsidR="000055BC" w:rsidRPr="00B02615">
        <w:rPr>
          <w:rFonts w:ascii="GHEA Grapalat" w:hAnsi="GHEA Grapalat"/>
          <w:sz w:val="24"/>
          <w:szCs w:val="24"/>
          <w:lang w:val="hy-AM"/>
        </w:rPr>
        <w:t>է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44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արտագնա ուսումնասիրություն, անչափահասների գործերով՝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 w:cs="Courier New"/>
          <w:sz w:val="24"/>
          <w:szCs w:val="24"/>
          <w:lang w:val="hy-AM"/>
        </w:rPr>
        <w:t>88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քաղաքացիների կյանքի </w:t>
      </w:r>
      <w:r w:rsidR="008B1BAD" w:rsidRPr="00B02615">
        <w:rPr>
          <w:rFonts w:ascii="GHEA Grapalat" w:hAnsi="GHEA Grapalat"/>
          <w:sz w:val="24"/>
          <w:szCs w:val="24"/>
          <w:lang w:val="hy-AM"/>
        </w:rPr>
        <w:t>հետազոտություն,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 xml:space="preserve"> 7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քաղաքացիների նկատմամբ սահմանվել  է խնամակալություն և հոգաբարձություն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։</w:t>
      </w:r>
      <w:r w:rsidR="00E7353F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>Կայացվել է</w:t>
      </w:r>
      <w:r w:rsidR="00E7353F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DB3" w:rsidRPr="00B02615">
        <w:rPr>
          <w:rFonts w:ascii="GHEA Grapalat" w:hAnsi="GHEA Grapalat"/>
          <w:sz w:val="24"/>
          <w:szCs w:val="24"/>
          <w:lang w:val="hy-AM"/>
        </w:rPr>
        <w:t>անչափահասներին պատկանող անշարժ գույքի օտարման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 xml:space="preserve"> և գրավադրման</w:t>
      </w:r>
      <w:r w:rsidR="00056DB3" w:rsidRPr="00B02615">
        <w:rPr>
          <w:rFonts w:ascii="GHEA Grapalat" w:hAnsi="GHEA Grapalat"/>
          <w:sz w:val="24"/>
          <w:szCs w:val="24"/>
          <w:lang w:val="hy-AM"/>
        </w:rPr>
        <w:t xml:space="preserve"> թույլտվություն տալու մասին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 xml:space="preserve"> 5</w:t>
      </w:r>
      <w:r w:rsidR="00056DB3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D2" w:rsidRPr="00B02615">
        <w:rPr>
          <w:rFonts w:ascii="GHEA Grapalat" w:hAnsi="GHEA Grapalat"/>
          <w:sz w:val="24"/>
          <w:szCs w:val="24"/>
          <w:lang w:val="hy-AM"/>
        </w:rPr>
        <w:t xml:space="preserve">և անհայտ բացակայող անձին պատկանող անշարժ գույքի նկատմամբ </w:t>
      </w:r>
      <w:r w:rsidR="008D4D40" w:rsidRPr="00B02615">
        <w:rPr>
          <w:rFonts w:ascii="GHEA Grapalat" w:hAnsi="GHEA Grapalat"/>
          <w:sz w:val="24"/>
          <w:szCs w:val="24"/>
          <w:lang w:val="hy-AM"/>
        </w:rPr>
        <w:t xml:space="preserve">հավատարմագրային կառավարիչ նշանակելու 1 </w:t>
      </w:r>
      <w:r w:rsidR="00056DB3" w:rsidRPr="00B02615">
        <w:rPr>
          <w:rFonts w:ascii="GHEA Grapalat" w:hAnsi="GHEA Grapalat"/>
          <w:sz w:val="24"/>
          <w:szCs w:val="24"/>
          <w:lang w:val="hy-AM"/>
        </w:rPr>
        <w:t>որոշում</w:t>
      </w:r>
      <w:r w:rsidR="008D4D40" w:rsidRPr="00B02615">
        <w:rPr>
          <w:rFonts w:ascii="GHEA Grapalat" w:hAnsi="GHEA Grapalat"/>
          <w:sz w:val="24"/>
          <w:szCs w:val="24"/>
          <w:lang w:val="hy-AM"/>
        </w:rPr>
        <w:t>։</w:t>
      </w:r>
    </w:p>
    <w:p w:rsidR="002A01DC" w:rsidRPr="00B02615" w:rsidRDefault="002A01DC" w:rsidP="000055B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/>
          <w:b/>
          <w:i/>
          <w:sz w:val="24"/>
          <w:szCs w:val="24"/>
          <w:lang w:val="hy-AM"/>
        </w:rPr>
        <w:t xml:space="preserve">Տեղական ինքնակառավարմանը բնակիչների մասնակցության բնագավառ   </w:t>
      </w:r>
    </w:p>
    <w:p w:rsidR="006568E1" w:rsidRPr="00B02615" w:rsidRDefault="006568E1" w:rsidP="000055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B02615">
        <w:rPr>
          <w:rFonts w:ascii="GHEA Grapalat" w:hAnsi="GHEA Grapalat"/>
          <w:sz w:val="24"/>
          <w:szCs w:val="24"/>
          <w:lang w:val="hy-AM"/>
        </w:rPr>
        <w:t>Համայնքի բնակիչների համար ստեղծվել են բավարար պայմաններ՝ իրազեկ լինելու տեղական ինքնակառավարման մարմինների գործունեության մասին և մասնակցելու համայնքի կառավարմանն ու զարգացմանը՝ այդ նպատակով օգտագործելով Աբովյանի համայնքապետարանի պաշտոնական՝ www.kotayk-abovyan.am կայքը։ Կազմակերպվել են</w:t>
      </w:r>
      <w:r w:rsidR="008B5544" w:rsidRPr="00B02615">
        <w:rPr>
          <w:rFonts w:ascii="GHEA Grapalat" w:hAnsi="GHEA Grapalat"/>
          <w:sz w:val="24"/>
          <w:szCs w:val="24"/>
          <w:lang w:val="hy-AM"/>
        </w:rPr>
        <w:t xml:space="preserve"> թվով</w:t>
      </w:r>
      <w:r w:rsidR="00E13AE5" w:rsidRPr="00B02615">
        <w:rPr>
          <w:rFonts w:ascii="GHEA Grapalat" w:hAnsi="GHEA Grapalat"/>
          <w:sz w:val="24"/>
          <w:szCs w:val="24"/>
          <w:lang w:val="hy-AM"/>
        </w:rPr>
        <w:t xml:space="preserve"> 3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հանրային </w:t>
      </w:r>
      <w:r w:rsidR="008B5544" w:rsidRPr="00B02615">
        <w:rPr>
          <w:rFonts w:ascii="GHEA Grapalat" w:hAnsi="GHEA Grapalat"/>
          <w:sz w:val="24"/>
          <w:szCs w:val="24"/>
          <w:lang w:val="hy-AM"/>
        </w:rPr>
        <w:t xml:space="preserve">լսումներ ինչպես նաև </w:t>
      </w:r>
      <w:r w:rsidRPr="00B02615">
        <w:rPr>
          <w:rFonts w:ascii="GHEA Grapalat" w:hAnsi="GHEA Grapalat"/>
          <w:sz w:val="24"/>
          <w:szCs w:val="24"/>
          <w:lang w:val="hy-AM"/>
        </w:rPr>
        <w:t>համայնքի ղեկավարին կից խորհրդակցական մարմինների թվով</w:t>
      </w:r>
      <w:r w:rsidR="008B5544" w:rsidRPr="00B02615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նիստ։</w:t>
      </w:r>
    </w:p>
    <w:p w:rsidR="002A01DC" w:rsidRPr="00B02615" w:rsidRDefault="002A01DC" w:rsidP="000055B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b/>
          <w:i/>
          <w:sz w:val="24"/>
          <w:szCs w:val="24"/>
          <w:lang w:val="hy-AM"/>
        </w:rPr>
        <w:t>Ավագանու աշխատանքների կազմակերպման և իրավական ակտերի ընդունման բնագավառ</w:t>
      </w:r>
      <w:r w:rsidRPr="00B02615">
        <w:rPr>
          <w:rFonts w:ascii="GHEA Grapalat" w:hAnsi="GHEA Grapalat"/>
          <w:b/>
          <w:i/>
          <w:sz w:val="24"/>
          <w:szCs w:val="24"/>
          <w:lang w:val="hy-AM"/>
        </w:rPr>
        <w:br/>
        <w:t xml:space="preserve">   </w:t>
      </w:r>
      <w:r w:rsidRPr="00B02615">
        <w:rPr>
          <w:rFonts w:ascii="GHEA Grapalat" w:hAnsi="GHEA Grapalat"/>
          <w:sz w:val="24"/>
          <w:szCs w:val="24"/>
          <w:lang w:val="hy-AM"/>
        </w:rPr>
        <w:t>Կազմակերպվել և անցկացվել է ավագանու</w:t>
      </w:r>
      <w:r w:rsidR="00154926" w:rsidRPr="00B02615">
        <w:rPr>
          <w:rFonts w:ascii="GHEA Grapalat" w:hAnsi="GHEA Grapalat"/>
          <w:sz w:val="24"/>
          <w:szCs w:val="24"/>
          <w:lang w:val="hy-AM"/>
        </w:rPr>
        <w:t xml:space="preserve"> 19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նիստ, որի արդյունքում կայացվել է</w:t>
      </w:r>
      <w:r w:rsidR="00154926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3AE5" w:rsidRPr="00B02615">
        <w:rPr>
          <w:rFonts w:ascii="GHEA Grapalat" w:hAnsi="GHEA Grapalat"/>
          <w:sz w:val="24"/>
          <w:szCs w:val="24"/>
          <w:lang w:val="hy-AM"/>
        </w:rPr>
        <w:t>126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որոշում: Համայնքի ղեկավարի կողմից կայացվել է</w:t>
      </w:r>
      <w:r w:rsidR="00E13AE5" w:rsidRPr="00B02615">
        <w:rPr>
          <w:rFonts w:ascii="GHEA Grapalat" w:hAnsi="GHEA Grapalat"/>
          <w:sz w:val="24"/>
          <w:szCs w:val="24"/>
          <w:lang w:val="hy-AM"/>
        </w:rPr>
        <w:t xml:space="preserve"> 1429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 որոշում և</w:t>
      </w:r>
      <w:r w:rsidR="00E13AE5" w:rsidRPr="00B02615">
        <w:rPr>
          <w:rFonts w:ascii="GHEA Grapalat" w:hAnsi="GHEA Grapalat"/>
          <w:sz w:val="24"/>
          <w:szCs w:val="24"/>
          <w:lang w:val="hy-AM"/>
        </w:rPr>
        <w:t xml:space="preserve"> 320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2615">
        <w:rPr>
          <w:rFonts w:ascii="GHEA Grapalat" w:hAnsi="GHEA Grapalat"/>
          <w:sz w:val="24"/>
          <w:szCs w:val="24"/>
          <w:lang w:val="hy-AM"/>
        </w:rPr>
        <w:lastRenderedPageBreak/>
        <w:t>կարգադրություն, կազմվել և ուղարկվել է</w:t>
      </w:r>
      <w:r w:rsidR="00E13AE5" w:rsidRPr="00B02615">
        <w:rPr>
          <w:rFonts w:ascii="GHEA Grapalat" w:hAnsi="GHEA Grapalat"/>
          <w:sz w:val="24"/>
          <w:szCs w:val="24"/>
          <w:lang w:val="hy-AM"/>
        </w:rPr>
        <w:t xml:space="preserve"> 3363</w:t>
      </w:r>
      <w:r w:rsidR="00023F78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2615">
        <w:rPr>
          <w:rFonts w:ascii="GHEA Grapalat" w:hAnsi="GHEA Grapalat"/>
          <w:sz w:val="24"/>
          <w:szCs w:val="24"/>
          <w:lang w:val="hy-AM"/>
        </w:rPr>
        <w:t>ելից</w:t>
      </w:r>
      <w:r w:rsidR="00023F78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2615">
        <w:rPr>
          <w:rFonts w:ascii="GHEA Grapalat" w:hAnsi="GHEA Grapalat"/>
          <w:sz w:val="24"/>
          <w:szCs w:val="24"/>
          <w:lang w:val="hy-AM"/>
        </w:rPr>
        <w:t>գրություն:</w:t>
      </w:r>
      <w:r w:rsidR="00E13AE5" w:rsidRPr="00B02615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քարտուղարի կողմից կայացվել է 146 հրամաններ։</w:t>
      </w:r>
      <w:r w:rsidR="001F7173" w:rsidRPr="00B02615">
        <w:rPr>
          <w:rFonts w:ascii="GHEA Grapalat" w:hAnsi="GHEA Grapalat"/>
          <w:sz w:val="24"/>
          <w:szCs w:val="24"/>
          <w:lang w:val="hy-AM"/>
        </w:rPr>
        <w:t xml:space="preserve"> Ապահո</w:t>
      </w:r>
      <w:r w:rsidR="00BD0713" w:rsidRPr="00B02615">
        <w:rPr>
          <w:rFonts w:ascii="GHEA Grapalat" w:hAnsi="GHEA Grapalat"/>
          <w:sz w:val="24"/>
          <w:szCs w:val="24"/>
          <w:lang w:val="hy-AM"/>
        </w:rPr>
        <w:t>վ</w:t>
      </w:r>
      <w:r w:rsidR="001F7173" w:rsidRPr="00B02615">
        <w:rPr>
          <w:rFonts w:ascii="GHEA Grapalat" w:hAnsi="GHEA Grapalat"/>
          <w:sz w:val="24"/>
          <w:szCs w:val="24"/>
          <w:lang w:val="hy-AM"/>
        </w:rPr>
        <w:t>վել է ավագանու նիստերի առցանց հեռարձարկումը։</w:t>
      </w:r>
    </w:p>
    <w:p w:rsidR="002A01DC" w:rsidRPr="00B02615" w:rsidRDefault="002A01DC" w:rsidP="000055B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/>
          <w:b/>
          <w:i/>
          <w:sz w:val="24"/>
          <w:szCs w:val="24"/>
          <w:lang w:val="hy-AM"/>
        </w:rPr>
        <w:t xml:space="preserve">Ֆինանսների բնագավառ </w:t>
      </w:r>
    </w:p>
    <w:p w:rsidR="002A01DC" w:rsidRPr="00B02615" w:rsidRDefault="002A01DC" w:rsidP="000055BC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0261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20C0D" w:rsidRPr="00B02615">
        <w:rPr>
          <w:rFonts w:ascii="GHEA Grapalat" w:hAnsi="GHEA Grapalat"/>
          <w:sz w:val="24"/>
          <w:szCs w:val="24"/>
          <w:lang w:val="hy-AM"/>
        </w:rPr>
        <w:t>2018</w:t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եկամտային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մասով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1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4</w:t>
      </w:r>
      <w:r w:rsidR="00220C0D" w:rsidRPr="00B02615">
        <w:rPr>
          <w:rFonts w:ascii="GHEA Grapalat" w:hAnsi="GHEA Grapalat" w:cs="Courier New"/>
          <w:sz w:val="24"/>
          <w:szCs w:val="24"/>
          <w:lang w:val="hy-AM"/>
        </w:rPr>
        <w:t>61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220C0D" w:rsidRPr="00B02615">
        <w:rPr>
          <w:rFonts w:ascii="GHEA Grapalat" w:hAnsi="GHEA Grapalat" w:cs="Courier New"/>
          <w:sz w:val="24"/>
          <w:szCs w:val="24"/>
          <w:lang w:val="hy-AM"/>
        </w:rPr>
        <w:t>585.8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1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4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>96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>713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.2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220C0D" w:rsidRPr="00B02615">
        <w:rPr>
          <w:rFonts w:ascii="GHEA Grapalat" w:hAnsi="GHEA Grapalat" w:cs="Sylfaen"/>
          <w:sz w:val="24"/>
          <w:szCs w:val="24"/>
          <w:lang w:val="hy-AM"/>
        </w:rPr>
        <w:t xml:space="preserve"> 102.4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%-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։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Arial Armenian"/>
          <w:b/>
          <w:i/>
          <w:sz w:val="24"/>
          <w:szCs w:val="24"/>
          <w:lang w:val="hy-AM"/>
        </w:rPr>
        <w:br/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Հարկերի և տուրքերի գծով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 xml:space="preserve"> 342 650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.0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3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>81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>0444.0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այն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 xml:space="preserve"> 111.2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%-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, գերակատարվելով  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>38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220C0D" w:rsidRPr="00B02615">
        <w:rPr>
          <w:rFonts w:ascii="GHEA Grapalat" w:hAnsi="GHEA Grapalat" w:cs="Arial Armenian"/>
          <w:sz w:val="24"/>
          <w:szCs w:val="24"/>
          <w:lang w:val="hy-AM"/>
        </w:rPr>
        <w:t>940.0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հազար դրամով</w:t>
      </w:r>
      <w:r w:rsidR="00CF71A3" w:rsidRPr="00B02615">
        <w:rPr>
          <w:rFonts w:ascii="GHEA Grapalat" w:hAnsi="GHEA Grapalat" w:cs="Arial Armenian"/>
          <w:sz w:val="24"/>
          <w:szCs w:val="24"/>
          <w:lang w:val="hy-AM"/>
        </w:rPr>
        <w:t>: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br/>
      </w:r>
      <w:r w:rsidR="006568E1" w:rsidRPr="00B0261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համահարթեցման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դոտացիան</w:t>
      </w:r>
      <w:r w:rsidR="0049764B" w:rsidRPr="00B02615">
        <w:rPr>
          <w:rFonts w:ascii="GHEA Grapalat" w:hAnsi="GHEA Grapalat" w:cs="Sylfaen"/>
          <w:sz w:val="24"/>
          <w:szCs w:val="24"/>
          <w:lang w:val="hy-AM"/>
        </w:rPr>
        <w:t xml:space="preserve"> և նպատակային հատկացումը՝ սուբվենցիան հատկացվել է նախատեսված գումարի չափով, համապատասխանաբար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695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090.5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49764B" w:rsidRPr="00B02615">
        <w:rPr>
          <w:rFonts w:ascii="GHEA Grapalat" w:hAnsi="GHEA Grapalat" w:cs="Sylfaen"/>
          <w:sz w:val="24"/>
          <w:szCs w:val="24"/>
          <w:lang w:val="hy-AM"/>
        </w:rPr>
        <w:t>դրամ և 8</w:t>
      </w:r>
      <w:r w:rsidR="0049764B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49764B" w:rsidRPr="00B02615">
        <w:rPr>
          <w:rFonts w:ascii="GHEA Grapalat" w:hAnsi="GHEA Grapalat" w:cs="Sylfaen"/>
          <w:sz w:val="24"/>
          <w:szCs w:val="24"/>
          <w:lang w:val="hy-AM"/>
        </w:rPr>
        <w:t>168.2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հազար </w:t>
      </w:r>
      <w:r w:rsidR="0049764B" w:rsidRPr="00B02615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494577" w:rsidRPr="00B02615">
        <w:rPr>
          <w:rFonts w:ascii="GHEA Grapalat" w:hAnsi="GHEA Grapalat" w:cs="Arial Armenian"/>
          <w:sz w:val="24"/>
          <w:szCs w:val="24"/>
          <w:lang w:val="hy-AM"/>
        </w:rPr>
        <w:t>:</w:t>
      </w:r>
      <w:r w:rsidR="00494577" w:rsidRPr="00B02615">
        <w:rPr>
          <w:rFonts w:ascii="GHEA Grapalat" w:hAnsi="GHEA Grapalat" w:cs="Arial Armenian"/>
          <w:sz w:val="24"/>
          <w:szCs w:val="24"/>
          <w:lang w:val="hy-AM"/>
        </w:rPr>
        <w:tab/>
      </w:r>
      <w:r w:rsidR="00494577" w:rsidRPr="00B02615">
        <w:rPr>
          <w:rFonts w:ascii="GHEA Grapalat" w:hAnsi="GHEA Grapalat" w:cs="Arial Armenian"/>
          <w:sz w:val="24"/>
          <w:szCs w:val="24"/>
          <w:lang w:val="hy-AM"/>
        </w:rPr>
        <w:br/>
        <w:t xml:space="preserve">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Այլ  եկամուտների գծով նախա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տեսված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F71A3" w:rsidRPr="00B02615">
        <w:rPr>
          <w:rFonts w:ascii="GHEA Grapalat" w:hAnsi="GHEA Grapalat" w:cs="Arial Armenian"/>
          <w:sz w:val="24"/>
          <w:szCs w:val="24"/>
          <w:lang w:val="hy-AM"/>
        </w:rPr>
        <w:t>4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>15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>577.1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մուտքը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412 410.5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 xml:space="preserve">  99.2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%-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: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ab/>
        <w:t xml:space="preserve">   Բ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յուջեի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ծախսային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մասով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նախատեսած 1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Courier New"/>
          <w:sz w:val="24"/>
          <w:szCs w:val="24"/>
          <w:lang w:val="hy-AM"/>
        </w:rPr>
        <w:t>846</w:t>
      </w:r>
      <w:r w:rsidR="00EF2413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91209" w:rsidRPr="00B02615">
        <w:rPr>
          <w:rFonts w:ascii="GHEA Grapalat" w:hAnsi="GHEA Grapalat" w:cs="Courier New"/>
          <w:sz w:val="24"/>
          <w:szCs w:val="24"/>
          <w:lang w:val="hy-AM"/>
        </w:rPr>
        <w:t>469.9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ծախսը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F71A3" w:rsidRPr="00B02615">
        <w:rPr>
          <w:rFonts w:ascii="GHEA Grapalat" w:hAnsi="GHEA Grapalat" w:cs="Arial Armenian"/>
          <w:sz w:val="24"/>
          <w:szCs w:val="24"/>
          <w:lang w:val="hy-AM"/>
        </w:rPr>
        <w:t>1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F71A3" w:rsidRPr="00B02615">
        <w:rPr>
          <w:rFonts w:ascii="GHEA Grapalat" w:hAnsi="GHEA Grapalat" w:cs="Arial Armenian"/>
          <w:sz w:val="24"/>
          <w:szCs w:val="24"/>
          <w:lang w:val="hy-AM"/>
        </w:rPr>
        <w:t>5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>77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>265.8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այն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 xml:space="preserve"> 83.5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% -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: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Arial Armenian"/>
          <w:b/>
          <w:i/>
          <w:sz w:val="24"/>
          <w:szCs w:val="24"/>
          <w:lang w:val="hy-AM"/>
        </w:rPr>
        <w:br/>
      </w:r>
      <w:r w:rsidRPr="00B02615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հատվածին հատկացվել է </w:t>
      </w:r>
      <w:r w:rsidR="00CF71A3" w:rsidRPr="00B02615">
        <w:rPr>
          <w:rFonts w:ascii="GHEA Grapalat" w:hAnsi="GHEA Grapalat" w:cs="Sylfaen"/>
          <w:sz w:val="24"/>
          <w:szCs w:val="24"/>
          <w:lang w:val="hy-AM"/>
        </w:rPr>
        <w:t>23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1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156.0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հազար դրամ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, որը կազմում է փաստացի կատարված  ծախսերի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 xml:space="preserve"> 14.7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%-ը</w:t>
      </w:r>
      <w:r w:rsidRPr="00B02615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2A01DC" w:rsidRPr="00B02615" w:rsidRDefault="002A01DC" w:rsidP="000055BC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հարաբերությունների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գ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ծով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հատկացվել է 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>108 466.6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հազար դրամ, որը կազմում է  փաստացի կատարված  ծախսերի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 xml:space="preserve">  6.9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%-ը: Ոչ ֆինանսական ակտիվների իրացումից մուտքերը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արտացոլվում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են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հարաբերություններ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մասում՝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նշանով, և  հաշվետու ժամանակաշրջանում  կազմում են  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369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215.2</w:t>
      </w:r>
      <w:r w:rsidR="00CF71A3" w:rsidRPr="00B026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դրամ՝ կատարվելով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 xml:space="preserve"> 23.4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%-ով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2A01DC" w:rsidRPr="00B02615" w:rsidRDefault="002A01DC" w:rsidP="000055BC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հատկացվել է  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422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562.6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հազար դրամ, որը կազմում է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 xml:space="preserve"> 26.8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%-ը: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br/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և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համար հատկացվել է 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>137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>345.9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հազար դրամ,  որը կազմում է փաստացի կատարված  ծախսերի</w:t>
      </w:r>
      <w:r w:rsidR="00E91209" w:rsidRPr="00B02615">
        <w:rPr>
          <w:rFonts w:ascii="GHEA Grapalat" w:hAnsi="GHEA Grapalat" w:cs="Arial Armenian"/>
          <w:sz w:val="24"/>
          <w:szCs w:val="24"/>
          <w:lang w:val="hy-AM"/>
        </w:rPr>
        <w:t xml:space="preserve"> 8.7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%-ը:</w:t>
      </w:r>
    </w:p>
    <w:p w:rsidR="002A01DC" w:rsidRPr="00B02615" w:rsidRDefault="002A01DC" w:rsidP="000055BC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Հանգիստ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մշակույթ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և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կրոն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ոլորտի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հատկացվել է</w:t>
      </w:r>
      <w:r w:rsidR="00CF71A3" w:rsidRPr="00B026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32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>799.1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կազմելով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E91209" w:rsidRPr="00B02615">
        <w:rPr>
          <w:rFonts w:ascii="GHEA Grapalat" w:hAnsi="GHEA Grapalat" w:cs="Sylfaen"/>
          <w:sz w:val="24"/>
          <w:szCs w:val="24"/>
          <w:lang w:val="hy-AM"/>
        </w:rPr>
        <w:t xml:space="preserve"> 2.1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%-ը: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Arial Armenian"/>
          <w:b/>
          <w:i/>
          <w:sz w:val="24"/>
          <w:szCs w:val="24"/>
          <w:lang w:val="hy-AM"/>
        </w:rPr>
        <w:br/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և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հատկացվել է 4</w:t>
      </w:r>
      <w:r w:rsidR="00D8563F" w:rsidRPr="00B02615">
        <w:rPr>
          <w:rFonts w:ascii="GHEA Grapalat" w:hAnsi="GHEA Grapalat" w:cs="Sylfaen"/>
          <w:sz w:val="24"/>
          <w:szCs w:val="24"/>
          <w:lang w:val="hy-AM"/>
        </w:rPr>
        <w:t>19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D8563F" w:rsidRPr="00B02615">
        <w:rPr>
          <w:rFonts w:ascii="GHEA Grapalat" w:hAnsi="GHEA Grapalat" w:cs="Sylfaen"/>
          <w:sz w:val="24"/>
          <w:szCs w:val="24"/>
          <w:lang w:val="hy-AM"/>
        </w:rPr>
        <w:t>442.7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հազար դրամ, որը կազմում է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lastRenderedPageBreak/>
        <w:t>ծախսերի</w:t>
      </w:r>
      <w:r w:rsidR="00D8563F" w:rsidRPr="00B02615">
        <w:rPr>
          <w:rFonts w:ascii="GHEA Grapalat" w:hAnsi="GHEA Grapalat" w:cs="Sylfaen"/>
          <w:sz w:val="24"/>
          <w:szCs w:val="24"/>
          <w:lang w:val="hy-AM"/>
        </w:rPr>
        <w:t xml:space="preserve"> 26</w:t>
      </w:r>
      <w:r w:rsidR="00CF71A3" w:rsidRPr="00B02615">
        <w:rPr>
          <w:rFonts w:ascii="GHEA Grapalat" w:hAnsi="GHEA Grapalat" w:cs="Sylfaen"/>
          <w:sz w:val="24"/>
          <w:szCs w:val="24"/>
          <w:lang w:val="hy-AM"/>
        </w:rPr>
        <w:t>.6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 %-ը,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ա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րտադպրոցական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և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վերանորո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գ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ման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հատկացվել է</w:t>
      </w:r>
      <w:r w:rsidR="00D8563F" w:rsidRPr="00B02615">
        <w:rPr>
          <w:rFonts w:ascii="GHEA Grapalat" w:hAnsi="GHEA Grapalat" w:cs="Arial Armenian"/>
          <w:sz w:val="24"/>
          <w:szCs w:val="24"/>
          <w:lang w:val="hy-AM"/>
        </w:rPr>
        <w:t xml:space="preserve"> 222 315.8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հազար դրամ, որը կազմում է փաստացի կատարված  ծախսերի</w:t>
      </w:r>
      <w:r w:rsidR="00D8563F" w:rsidRPr="00B02615">
        <w:rPr>
          <w:rFonts w:ascii="GHEA Grapalat" w:hAnsi="GHEA Grapalat" w:cs="Arial Armenian"/>
          <w:sz w:val="24"/>
          <w:szCs w:val="24"/>
          <w:lang w:val="hy-AM"/>
        </w:rPr>
        <w:t xml:space="preserve">  14.1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%-ը</w:t>
      </w:r>
      <w:r w:rsidR="00145F61" w:rsidRPr="00B02615">
        <w:rPr>
          <w:rFonts w:ascii="GHEA Grapalat" w:hAnsi="GHEA Grapalat" w:cs="Sylfaen"/>
          <w:sz w:val="24"/>
          <w:szCs w:val="24"/>
          <w:lang w:val="hy-AM"/>
        </w:rPr>
        <w:t>,</w:t>
      </w:r>
      <w:r w:rsidR="00D8563F" w:rsidRPr="00B02615">
        <w:rPr>
          <w:rFonts w:ascii="GHEA Grapalat" w:hAnsi="GHEA Grapalat" w:cs="Sylfaen"/>
          <w:sz w:val="24"/>
          <w:szCs w:val="24"/>
          <w:lang w:val="hy-AM"/>
        </w:rPr>
        <w:t xml:space="preserve"> բարձրագույն կրթության հոդվածին հատկացվել է 1 240.0 հազար դրամ, որը կազմում է փաստացի կատարված ծախսերի </w:t>
      </w:r>
      <w:r w:rsidR="00D8563F" w:rsidRPr="00B02615">
        <w:rPr>
          <w:rFonts w:ascii="GHEA Grapalat" w:hAnsi="GHEA Grapalat" w:cs="Arial Armenian"/>
          <w:sz w:val="24"/>
          <w:szCs w:val="24"/>
          <w:lang w:val="hy-AM"/>
        </w:rPr>
        <w:t xml:space="preserve">0.1 </w:t>
      </w:r>
      <w:r w:rsidR="00D8563F" w:rsidRPr="00B02615">
        <w:rPr>
          <w:rFonts w:ascii="GHEA Grapalat" w:hAnsi="GHEA Grapalat" w:cs="Sylfaen"/>
          <w:sz w:val="24"/>
          <w:szCs w:val="24"/>
          <w:lang w:val="hy-AM"/>
        </w:rPr>
        <w:t>%-ը</w:t>
      </w:r>
      <w:r w:rsidRPr="00B02615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B02615">
        <w:rPr>
          <w:rFonts w:ascii="GHEA Grapalat" w:hAnsi="GHEA Grapalat" w:cs="Arial Armenian"/>
          <w:sz w:val="24"/>
          <w:szCs w:val="24"/>
          <w:lang w:val="hy-AM"/>
        </w:rPr>
        <w:tab/>
      </w:r>
      <w:r w:rsidRPr="00B02615">
        <w:rPr>
          <w:rFonts w:ascii="GHEA Grapalat" w:hAnsi="GHEA Grapalat" w:cs="Arial Armenian"/>
          <w:sz w:val="24"/>
          <w:szCs w:val="24"/>
          <w:lang w:val="hy-AM"/>
        </w:rPr>
        <w:br/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պաշտպանության ոլորտի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="006568E1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000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.0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դրամից հատկացվել է </w:t>
      </w:r>
      <w:r w:rsidR="00145F61" w:rsidRPr="00B02615">
        <w:rPr>
          <w:rFonts w:ascii="GHEA Grapalat" w:hAnsi="GHEA Grapalat" w:cs="Sylfaen"/>
          <w:sz w:val="24"/>
          <w:szCs w:val="24"/>
          <w:lang w:val="hy-AM"/>
        </w:rPr>
        <w:t>1 937</w:t>
      </w:r>
      <w:r w:rsidR="00A20009" w:rsidRPr="00B02615">
        <w:rPr>
          <w:rFonts w:ascii="GHEA Grapalat" w:hAnsi="GHEA Grapalat" w:cs="Sylfaen"/>
          <w:sz w:val="24"/>
          <w:szCs w:val="24"/>
          <w:lang w:val="hy-AM"/>
        </w:rPr>
        <w:t>,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0 հազար դրամը, որը կազմում է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 xml:space="preserve">ծախսերի 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>0,</w:t>
      </w:r>
      <w:r w:rsidR="00145F61" w:rsidRPr="00B02615">
        <w:rPr>
          <w:rFonts w:ascii="GHEA Grapalat" w:hAnsi="GHEA Grapalat" w:cs="Arial Armenian"/>
          <w:sz w:val="24"/>
          <w:szCs w:val="24"/>
          <w:lang w:val="hy-AM"/>
        </w:rPr>
        <w:t>1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%-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ը</w:t>
      </w:r>
      <w:r w:rsidRPr="00B02615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568E1" w:rsidRPr="00B02615" w:rsidRDefault="002A01DC" w:rsidP="000055B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02615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պակասուրդը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(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դեֆիցիտը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)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է</w:t>
      </w:r>
      <w:r w:rsidR="00CF71A3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D8563F" w:rsidRPr="00B02615">
        <w:rPr>
          <w:rFonts w:ascii="GHEA Grapalat" w:hAnsi="GHEA Grapalat" w:cs="Arial Armenian"/>
          <w:sz w:val="24"/>
          <w:szCs w:val="24"/>
          <w:lang w:val="hy-AM"/>
        </w:rPr>
        <w:t>100</w:t>
      </w:r>
      <w:r w:rsidR="00CF71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D8563F" w:rsidRPr="00B02615">
        <w:rPr>
          <w:rFonts w:ascii="GHEA Grapalat" w:hAnsi="GHEA Grapalat" w:cs="Arial Armenian"/>
          <w:sz w:val="24"/>
          <w:szCs w:val="24"/>
          <w:lang w:val="hy-AM"/>
        </w:rPr>
        <w:t>740.8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6568E1" w:rsidRPr="00B026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Sylfaen"/>
          <w:sz w:val="24"/>
          <w:szCs w:val="24"/>
          <w:lang w:val="hy-AM"/>
        </w:rPr>
        <w:t>դրամ։</w:t>
      </w:r>
    </w:p>
    <w:p w:rsidR="002A01DC" w:rsidRPr="00B02615" w:rsidRDefault="002A01DC" w:rsidP="000055BC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>Պաշտպանության կազմակերպման բնագավառ</w:t>
      </w:r>
    </w:p>
    <w:p w:rsidR="006568E1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Օրենքով սահմանված դեպքերում և կարգով մասնակցություն է ցուցաբերվել զորակոչի, զորահավաքի ու վարժական հավաքների կազմակերպմանը։ Օրենքով սահմանված կարգով վարվել է համայնքի զինապարտների գրանցամատյան,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տվյալները ներկայացվել  է տարածքային զինվորական կոմիսարիատ։</w:t>
      </w:r>
    </w:p>
    <w:p w:rsidR="002A01DC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>Քաղաքաշինության և կոմունալ տնտեսության բնագավառ</w:t>
      </w:r>
    </w:p>
    <w:p w:rsidR="00457D5F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Համայնքի քաղաքաշինական ծրագրային փաստաթղթերին համապատասխան՝ Հայաստանի Հանրապետության օրենսդրությամբ սահմանված կարգով կառուցապատողներին տրվել է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 xml:space="preserve"> 14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>1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ճարտարապետահատակագծային առաջադրանք (կամ նախագծման թույլտվություն)։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Հայաստանի Հանրապետության օրենսդրությամբ սահմանված կարգով համաձայնեցվել է ճարտարապետաշինարարական նախագծերը, տրվել է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 xml:space="preserve">  124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շինարարության  թույլտվություն</w:t>
      </w:r>
      <w:r w:rsidR="00C500C8">
        <w:rPr>
          <w:rFonts w:ascii="GHEA Grapalat" w:hAnsi="GHEA Grapalat" w:cs="Courier New"/>
          <w:sz w:val="24"/>
          <w:szCs w:val="24"/>
          <w:lang w:val="hy-AM"/>
        </w:rPr>
        <w:t>,</w:t>
      </w:r>
      <w:r w:rsidR="00C500C8" w:rsidRPr="00C500C8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սահմանված կարգով ձևակերպ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>վ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ել է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 xml:space="preserve"> 42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շինարարության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 xml:space="preserve"> շահագործման փաստագրման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ակտ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 xml:space="preserve"> և քանդման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 xml:space="preserve"> 2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Կանխարգելվել ու կասեցվել է ինքնակամ շինարարությունը և օրենքով սահմանված կարգով ապահովվել է դրանց հետևանքների վերացումը։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Համայնքի քաղաքաշինական կանոնադրությանը համապատասխան տրվել է արտաքին գովազդ տեղադրելու  թույլտվություն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>ներ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, որի համար գանձվել է 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>9607660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Կատարվել է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 xml:space="preserve"> 19 000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քառ. մետր փողոցների ասֆալտի վերանորոգման աշխատանքներ, որի համար ծախսվել է</w:t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>65</w:t>
      </w:r>
      <w:r w:rsidR="00E83BE8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>259</w:t>
      </w:r>
      <w:r w:rsidR="00E83BE8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>35</w:t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t xml:space="preserve">0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դրամ։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Բնակֆոնդի 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 xml:space="preserve">հարթ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տանիքների վերանորոգման համար ձեռք է բերվել և համատիրություններին 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 xml:space="preserve">է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տրվել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>65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0 քառ. մետր ԻԶՈԳԱՄ շինանյութ, որի համար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ծախսվել է 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>840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 xml:space="preserve"> 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C40C1F" w:rsidRPr="00B02615">
        <w:rPr>
          <w:rFonts w:ascii="GHEA Grapalat" w:hAnsi="GHEA Grapalat" w:cs="Courier New"/>
          <w:sz w:val="24"/>
          <w:szCs w:val="24"/>
          <w:lang w:val="hy-AM"/>
        </w:rPr>
        <w:br/>
        <w:t xml:space="preserve">   Կատարվել է 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>համայնքապետարանի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 xml:space="preserve"> վարչական շենքի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 xml:space="preserve">սանհանգույցների, արտաքին պատերի վերանորոգման աշխատանքներ, ինչպես նաև փոխվել են </w:t>
      </w:r>
      <w:r w:rsidR="00C40C1F" w:rsidRPr="00B02615">
        <w:rPr>
          <w:rFonts w:ascii="GHEA Grapalat" w:hAnsi="GHEA Grapalat" w:cs="Courier New"/>
          <w:sz w:val="24"/>
          <w:szCs w:val="24"/>
          <w:lang w:val="hy-AM"/>
        </w:rPr>
        <w:t>վարչական շենքի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 xml:space="preserve"> արտաքին դռները</w:t>
      </w:r>
      <w:r w:rsidR="00C40C1F" w:rsidRPr="00B02615">
        <w:rPr>
          <w:rFonts w:ascii="GHEA Grapalat" w:hAnsi="GHEA Grapalat" w:cs="Courier New"/>
          <w:sz w:val="24"/>
          <w:szCs w:val="24"/>
          <w:lang w:val="hy-AM"/>
        </w:rPr>
        <w:t xml:space="preserve">, որի համար ծախսվել է  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>8</w:t>
      </w:r>
      <w:r w:rsidR="00C40C1F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t>4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>00</w:t>
      </w:r>
      <w:r w:rsidR="00C40C1F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40C1F" w:rsidRPr="00B02615">
        <w:rPr>
          <w:rFonts w:ascii="GHEA Grapalat" w:hAnsi="GHEA Grapalat" w:cs="Courier New"/>
          <w:sz w:val="24"/>
          <w:szCs w:val="24"/>
          <w:lang w:val="hy-AM"/>
        </w:rPr>
        <w:t>000 դրամ։</w:t>
      </w:r>
      <w:r w:rsidR="00C40C1F" w:rsidRPr="00B02615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FD496A" w:rsidRPr="00B02615" w:rsidRDefault="00457D5F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Կատարվել է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 xml:space="preserve"> 4 540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,0 քառ. մետր փողոցների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 xml:space="preserve"> և խաչմերուկների անվտանգ երթևեկության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նշագծման աշխատանքներ, որի համար ծախսվել է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>6</w:t>
      </w:r>
      <w:r w:rsidR="00E83BE8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4387D" w:rsidRPr="00B02615">
        <w:rPr>
          <w:rFonts w:ascii="GHEA Grapalat" w:hAnsi="GHEA Grapalat" w:cs="Courier New"/>
          <w:sz w:val="24"/>
          <w:szCs w:val="24"/>
          <w:lang w:val="hy-AM"/>
        </w:rPr>
        <w:t>988 800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="00C04185"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>Հաշվետու տարում</w:t>
      </w:r>
      <w:r w:rsidR="00381B8D" w:rsidRPr="00B02615">
        <w:rPr>
          <w:rFonts w:ascii="GHEA Grapalat" w:hAnsi="GHEA Grapalat" w:cs="Courier New"/>
          <w:sz w:val="24"/>
          <w:szCs w:val="24"/>
          <w:lang w:val="hy-AM"/>
        </w:rPr>
        <w:t xml:space="preserve"> ձեռք է բերվել</w:t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>անվտանգ երթևեկության նշաններ՝</w:t>
      </w:r>
      <w:r w:rsidR="00A20009" w:rsidRPr="00B02615">
        <w:rPr>
          <w:rFonts w:ascii="GHEA Grapalat" w:hAnsi="GHEA Grapalat" w:cs="Courier New"/>
          <w:sz w:val="24"/>
          <w:szCs w:val="24"/>
          <w:lang w:val="hy-AM"/>
        </w:rPr>
        <w:t xml:space="preserve"> 1</w:t>
      </w:r>
      <w:r w:rsidR="00381B8D" w:rsidRPr="00B02615">
        <w:rPr>
          <w:rFonts w:ascii="GHEA Grapalat" w:hAnsi="GHEA Grapalat" w:cs="Courier New"/>
          <w:sz w:val="24"/>
          <w:szCs w:val="24"/>
          <w:lang w:val="hy-AM"/>
        </w:rPr>
        <w:t>57</w:t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 xml:space="preserve"> (2</w:t>
      </w:r>
      <w:r w:rsidR="00615905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>994</w:t>
      </w:r>
      <w:r w:rsidR="00615905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>029 դրամ)</w:t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t>,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 xml:space="preserve"> լուսատուներ՝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3A78C5" w:rsidRPr="00B02615">
        <w:rPr>
          <w:rFonts w:ascii="GHEA Grapalat" w:hAnsi="GHEA Grapalat" w:cs="Courier New"/>
          <w:sz w:val="24"/>
          <w:szCs w:val="24"/>
          <w:lang w:val="hy-AM"/>
        </w:rPr>
        <w:t>202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="003A78C5" w:rsidRPr="00B02615">
        <w:rPr>
          <w:rFonts w:ascii="GHEA Grapalat" w:hAnsi="GHEA Grapalat" w:cs="Courier New"/>
          <w:sz w:val="24"/>
          <w:szCs w:val="24"/>
          <w:lang w:val="hy-AM"/>
        </w:rPr>
        <w:t xml:space="preserve"> (10</w:t>
      </w:r>
      <w:r w:rsidR="003A78C5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3A78C5" w:rsidRPr="00B02615">
        <w:rPr>
          <w:rFonts w:ascii="GHEA Grapalat" w:hAnsi="GHEA Grapalat" w:cs="Courier New"/>
          <w:sz w:val="24"/>
          <w:szCs w:val="24"/>
          <w:lang w:val="hy-AM"/>
        </w:rPr>
        <w:t>290 000 դրամ),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>, նստարաններ</w:t>
      </w:r>
      <w:r w:rsidR="00BE4943" w:rsidRPr="00B02615">
        <w:rPr>
          <w:rFonts w:ascii="GHEA Grapalat" w:hAnsi="GHEA Grapalat" w:cs="Courier New"/>
          <w:sz w:val="24"/>
          <w:szCs w:val="24"/>
          <w:lang w:val="hy-AM"/>
        </w:rPr>
        <w:t xml:space="preserve"> (փայտե և թուջե ձուլվածքով)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>՝ 8</w:t>
      </w:r>
      <w:r w:rsidR="00BE4943" w:rsidRPr="00B02615">
        <w:rPr>
          <w:rFonts w:ascii="GHEA Grapalat" w:hAnsi="GHEA Grapalat" w:cs="Courier New"/>
          <w:sz w:val="24"/>
          <w:szCs w:val="24"/>
          <w:lang w:val="hy-AM"/>
        </w:rPr>
        <w:t>8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BE4943" w:rsidRPr="00B02615">
        <w:rPr>
          <w:rFonts w:ascii="GHEA Grapalat" w:hAnsi="GHEA Grapalat" w:cs="Courier New"/>
          <w:sz w:val="24"/>
          <w:szCs w:val="24"/>
          <w:lang w:val="hy-AM"/>
        </w:rPr>
        <w:t>(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12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320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000</w:t>
      </w:r>
      <w:r w:rsidR="00BE4943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)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>, աղբաման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>ներ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 xml:space="preserve"> (փայտե և թուջե ձուլվածքով)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>՝ 100 հատ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 xml:space="preserve"> (4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000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000 դրամ),</w:t>
      </w:r>
      <w:r w:rsidR="00F07D2B" w:rsidRPr="00B02615">
        <w:rPr>
          <w:rFonts w:ascii="GHEA Grapalat" w:hAnsi="GHEA Grapalat" w:cs="Courier New"/>
          <w:sz w:val="24"/>
          <w:szCs w:val="24"/>
          <w:lang w:val="hy-AM"/>
        </w:rPr>
        <w:t xml:space="preserve"> մանկական խաղասարք  5 կոմպլեկտ (1</w:t>
      </w:r>
      <w:r w:rsidR="00F07D2B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F07D2B" w:rsidRPr="00B02615">
        <w:rPr>
          <w:rFonts w:ascii="GHEA Grapalat" w:hAnsi="GHEA Grapalat" w:cs="Courier New"/>
          <w:sz w:val="24"/>
          <w:szCs w:val="24"/>
          <w:lang w:val="hy-AM"/>
        </w:rPr>
        <w:t>860</w:t>
      </w:r>
      <w:r w:rsidR="00F07D2B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F07D2B" w:rsidRPr="00B02615">
        <w:rPr>
          <w:rFonts w:ascii="GHEA Grapalat" w:hAnsi="GHEA Grapalat" w:cs="Courier New"/>
          <w:sz w:val="24"/>
          <w:szCs w:val="24"/>
          <w:lang w:val="hy-AM"/>
        </w:rPr>
        <w:t xml:space="preserve">000 դրամ) </w:t>
      </w:r>
      <w:r w:rsidR="008515F7" w:rsidRPr="00B02615">
        <w:rPr>
          <w:rFonts w:ascii="GHEA Grapalat" w:hAnsi="GHEA Grapalat" w:cs="Courier New"/>
          <w:sz w:val="24"/>
          <w:szCs w:val="24"/>
          <w:lang w:val="hy-AM"/>
        </w:rPr>
        <w:t xml:space="preserve">և </w:t>
      </w:r>
      <w:r w:rsidR="00615905" w:rsidRPr="00B02615">
        <w:rPr>
          <w:rFonts w:ascii="GHEA Grapalat" w:hAnsi="GHEA Grapalat" w:cs="Courier New"/>
          <w:sz w:val="24"/>
          <w:szCs w:val="24"/>
          <w:lang w:val="hy-AM"/>
        </w:rPr>
        <w:t>տեղադրվել է համայնքի վարչական տարածքում</w:t>
      </w:r>
      <w:r w:rsidR="00E83BE8" w:rsidRPr="00B02615">
        <w:rPr>
          <w:rFonts w:ascii="GHEA Grapalat" w:hAnsi="GHEA Grapalat" w:cs="Courier New"/>
          <w:sz w:val="24"/>
          <w:szCs w:val="24"/>
          <w:lang w:val="hy-AM"/>
        </w:rPr>
        <w:t>։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185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:rsidR="00FD496A" w:rsidRPr="00B02615" w:rsidRDefault="00FD496A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C04185" w:rsidRPr="00B02615">
        <w:rPr>
          <w:rFonts w:ascii="GHEA Grapalat" w:hAnsi="GHEA Grapalat" w:cs="Courier New"/>
          <w:sz w:val="24"/>
          <w:szCs w:val="24"/>
          <w:lang w:val="hy-AM"/>
        </w:rPr>
        <w:t>2018 թվականին համայնքի համար ձեռք է բերվել 1 հատ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 xml:space="preserve"> (4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000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000 դրամ)</w:t>
      </w:r>
      <w:r w:rsidR="00C04185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 xml:space="preserve">ԶԻԼ 130 ԿՕ-413 </w:t>
      </w:r>
      <w:r w:rsidR="00C04185" w:rsidRPr="00B02615">
        <w:rPr>
          <w:rFonts w:ascii="GHEA Grapalat" w:hAnsi="GHEA Grapalat" w:cs="Courier New"/>
          <w:sz w:val="24"/>
          <w:szCs w:val="24"/>
          <w:lang w:val="hy-AM"/>
        </w:rPr>
        <w:t>ինքնաթափ աղբատար  և 1 հատ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 xml:space="preserve"> (4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950</w:t>
      </w:r>
      <w:r w:rsidR="00C812B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C812B3" w:rsidRPr="00B02615">
        <w:rPr>
          <w:rFonts w:ascii="GHEA Grapalat" w:hAnsi="GHEA Grapalat" w:cs="Courier New"/>
          <w:sz w:val="24"/>
          <w:szCs w:val="24"/>
          <w:lang w:val="hy-AM"/>
        </w:rPr>
        <w:t>000 դրամ) Karcher 11C 1D մոդելի ավլող</w:t>
      </w:r>
      <w:r w:rsidR="00C04185" w:rsidRPr="00B02615">
        <w:rPr>
          <w:rFonts w:ascii="GHEA Grapalat" w:hAnsi="GHEA Grapalat" w:cs="Courier New"/>
          <w:sz w:val="24"/>
          <w:szCs w:val="24"/>
          <w:lang w:val="hy-AM"/>
        </w:rPr>
        <w:t xml:space="preserve">  մեքենա։</w:t>
      </w:r>
    </w:p>
    <w:p w:rsidR="00FE3D7B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 xml:space="preserve">ՀՈԱԿ-ների համար ձեռք է բերվել </w:t>
      </w:r>
      <w:r w:rsidR="00B02615" w:rsidRPr="00B02615">
        <w:rPr>
          <w:rFonts w:ascii="GHEA Grapalat" w:hAnsi="GHEA Grapalat" w:cs="Courier New"/>
          <w:sz w:val="24"/>
          <w:szCs w:val="24"/>
          <w:lang w:val="hy-AM"/>
        </w:rPr>
        <w:t xml:space="preserve">և տեղադրվել է 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>տեսահսկման համակարգ</w:t>
      </w:r>
      <w:r w:rsidR="007309A3" w:rsidRPr="00B02615">
        <w:rPr>
          <w:rFonts w:ascii="GHEA Grapalat" w:hAnsi="GHEA Grapalat" w:cs="Courier New"/>
          <w:sz w:val="24"/>
          <w:szCs w:val="24"/>
          <w:lang w:val="hy-AM"/>
        </w:rPr>
        <w:t>,</w:t>
      </w:r>
      <w:r w:rsidR="007309A3" w:rsidRPr="00B02615">
        <w:rPr>
          <w:rFonts w:ascii="GHEA Grapalat" w:hAnsi="GHEA Grapalat" w:cs="Arial"/>
          <w:sz w:val="24"/>
          <w:szCs w:val="24"/>
          <w:lang w:val="hy-AM"/>
        </w:rPr>
        <w:t xml:space="preserve"> որի համար  ծախսվել է 7</w:t>
      </w:r>
      <w:r w:rsidR="007309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7309A3" w:rsidRPr="00B02615">
        <w:rPr>
          <w:rFonts w:ascii="GHEA Grapalat" w:hAnsi="GHEA Grapalat" w:cs="Arial"/>
          <w:sz w:val="24"/>
          <w:szCs w:val="24"/>
          <w:lang w:val="hy-AM"/>
        </w:rPr>
        <w:t>315</w:t>
      </w:r>
      <w:r w:rsidR="007309A3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7309A3" w:rsidRPr="00B02615">
        <w:rPr>
          <w:rFonts w:ascii="GHEA Grapalat" w:hAnsi="GHEA Grapalat" w:cs="Arial"/>
          <w:sz w:val="24"/>
          <w:szCs w:val="24"/>
          <w:lang w:val="hy-AM"/>
        </w:rPr>
        <w:t>000 դրամ</w:t>
      </w:r>
      <w:r w:rsidR="00FD496A" w:rsidRPr="00B02615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3A0975" w:rsidRPr="00B02615" w:rsidRDefault="00FE3D7B" w:rsidP="000055BC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02615">
        <w:rPr>
          <w:rFonts w:ascii="GHEA Grapalat" w:hAnsi="GHEA Grapalat" w:cs="Arial"/>
          <w:sz w:val="24"/>
          <w:szCs w:val="24"/>
          <w:lang w:val="hy-AM"/>
        </w:rPr>
        <w:t xml:space="preserve">   «Աբովյանի  N 3 միջհամայնքային  մանկապարտեզ» ՀՈԱԿ-</w:t>
      </w:r>
      <w:r w:rsidR="003A0975" w:rsidRPr="00B02615">
        <w:rPr>
          <w:rFonts w:ascii="GHEA Grapalat" w:hAnsi="GHEA Grapalat" w:cs="Arial"/>
          <w:sz w:val="24"/>
          <w:szCs w:val="24"/>
          <w:lang w:val="hy-AM"/>
        </w:rPr>
        <w:t xml:space="preserve">ի մեկ մասնաշենքում Հայաստանի տարածքային զարգացման հիմնադրամի աջակցությամբ </w:t>
      </w:r>
      <w:r w:rsidR="00C362E5" w:rsidRPr="00B02615">
        <w:rPr>
          <w:rFonts w:ascii="GHEA Grapalat" w:hAnsi="GHEA Grapalat" w:cs="Arial"/>
          <w:sz w:val="24"/>
          <w:szCs w:val="24"/>
          <w:lang w:val="hy-AM"/>
        </w:rPr>
        <w:t>201</w:t>
      </w:r>
      <w:r w:rsidR="00A61C34" w:rsidRPr="00B02615">
        <w:rPr>
          <w:rFonts w:ascii="GHEA Grapalat" w:hAnsi="GHEA Grapalat" w:cs="Arial"/>
          <w:sz w:val="24"/>
          <w:szCs w:val="24"/>
          <w:lang w:val="hy-AM"/>
        </w:rPr>
        <w:t>7</w:t>
      </w:r>
      <w:r w:rsidR="00C362E5" w:rsidRPr="00B02615">
        <w:rPr>
          <w:rFonts w:ascii="GHEA Grapalat" w:hAnsi="GHEA Grapalat" w:cs="Arial"/>
          <w:sz w:val="24"/>
          <w:szCs w:val="24"/>
          <w:lang w:val="hy-AM"/>
        </w:rPr>
        <w:t xml:space="preserve">-2018 թթ. </w:t>
      </w:r>
      <w:r w:rsidR="003A0975" w:rsidRPr="00B02615">
        <w:rPr>
          <w:rFonts w:ascii="GHEA Grapalat" w:hAnsi="GHEA Grapalat" w:cs="Arial"/>
          <w:sz w:val="24"/>
          <w:szCs w:val="24"/>
          <w:lang w:val="hy-AM"/>
        </w:rPr>
        <w:t>կատարվել են  վերակառուցման աշխատանքներ։ Հիմնանորոգման համար ընդհանուր առմամբ ծախսվել է</w:t>
      </w:r>
      <w:r w:rsidRPr="00B0261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A0975" w:rsidRPr="00B02615">
        <w:rPr>
          <w:rFonts w:ascii="GHEA Grapalat" w:hAnsi="GHEA Grapalat" w:cs="Arial"/>
          <w:sz w:val="24"/>
          <w:szCs w:val="24"/>
          <w:lang w:val="hy-AM"/>
        </w:rPr>
        <w:t>1</w:t>
      </w:r>
      <w:r w:rsidR="00A76B5C" w:rsidRPr="00B02615">
        <w:rPr>
          <w:rFonts w:ascii="GHEA Grapalat" w:hAnsi="GHEA Grapalat" w:cs="Arial"/>
          <w:sz w:val="24"/>
          <w:szCs w:val="24"/>
          <w:lang w:val="hy-AM"/>
        </w:rPr>
        <w:t>59</w:t>
      </w:r>
      <w:r w:rsidR="003A0975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3A0975" w:rsidRPr="00B02615">
        <w:rPr>
          <w:rFonts w:ascii="Sylfaen" w:hAnsi="Sylfaen" w:cs="Courier New"/>
          <w:sz w:val="24"/>
          <w:szCs w:val="24"/>
          <w:lang w:val="hy-AM"/>
        </w:rPr>
        <w:t>387 739</w:t>
      </w:r>
      <w:r w:rsidRPr="00B02615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="003A0975" w:rsidRPr="00B02615">
        <w:rPr>
          <w:rFonts w:ascii="GHEA Grapalat" w:hAnsi="GHEA Grapalat" w:cs="Arial"/>
          <w:sz w:val="24"/>
          <w:szCs w:val="24"/>
          <w:lang w:val="hy-AM"/>
        </w:rPr>
        <w:t>, որից 14</w:t>
      </w:r>
      <w:r w:rsidR="003A0975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3A0975" w:rsidRPr="00B02615">
        <w:rPr>
          <w:rFonts w:ascii="GHEA Grapalat" w:hAnsi="GHEA Grapalat" w:cs="Arial"/>
          <w:sz w:val="24"/>
          <w:szCs w:val="24"/>
          <w:lang w:val="hy-AM"/>
        </w:rPr>
        <w:t>48</w:t>
      </w:r>
      <w:r w:rsidR="00A61C34" w:rsidRPr="00B02615">
        <w:rPr>
          <w:rFonts w:ascii="GHEA Grapalat" w:hAnsi="GHEA Grapalat" w:cs="Arial"/>
          <w:sz w:val="24"/>
          <w:szCs w:val="24"/>
          <w:lang w:val="hy-AM"/>
        </w:rPr>
        <w:t>8</w:t>
      </w:r>
      <w:r w:rsidR="003A0975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A61C34" w:rsidRPr="00B02615">
        <w:rPr>
          <w:rFonts w:ascii="Sylfaen" w:hAnsi="Sylfaen" w:cs="Courier New"/>
          <w:sz w:val="24"/>
          <w:szCs w:val="24"/>
          <w:lang w:val="hy-AM"/>
        </w:rPr>
        <w:t>698</w:t>
      </w:r>
      <w:r w:rsidR="003A0975" w:rsidRPr="00B02615">
        <w:rPr>
          <w:rFonts w:ascii="GHEA Grapalat" w:hAnsi="GHEA Grapalat" w:cs="Arial"/>
          <w:sz w:val="24"/>
          <w:szCs w:val="24"/>
          <w:lang w:val="hy-AM"/>
        </w:rPr>
        <w:t>-ը՝ համայնքի բյուջեից</w:t>
      </w:r>
      <w:r w:rsidRPr="00B02615">
        <w:rPr>
          <w:rFonts w:ascii="GHEA Grapalat" w:hAnsi="GHEA Grapalat" w:cs="Arial"/>
          <w:sz w:val="24"/>
          <w:szCs w:val="24"/>
          <w:lang w:val="hy-AM"/>
        </w:rPr>
        <w:t>։</w:t>
      </w:r>
    </w:p>
    <w:p w:rsidR="00EC1850" w:rsidRPr="00B02615" w:rsidRDefault="00FE3D7B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C1850" w:rsidRPr="00B02615">
        <w:rPr>
          <w:rFonts w:ascii="GHEA Grapalat" w:hAnsi="GHEA Grapalat" w:cs="Arial"/>
          <w:sz w:val="24"/>
          <w:szCs w:val="24"/>
          <w:lang w:val="hy-AM"/>
        </w:rPr>
        <w:t xml:space="preserve">  Հաշվետու տարում փոխվել են </w:t>
      </w:r>
      <w:r w:rsidR="0068795B" w:rsidRPr="00B02615">
        <w:rPr>
          <w:rFonts w:ascii="GHEA Grapalat" w:eastAsia="Times New Roman" w:hAnsi="GHEA Grapalat" w:cs="Arial"/>
          <w:sz w:val="24"/>
          <w:szCs w:val="24"/>
          <w:lang w:val="hy-AM"/>
        </w:rPr>
        <w:t xml:space="preserve">«Աբովյանի Զարեհ Սահակյանցի անվան երաժշտական դպրոց»  </w:t>
      </w:r>
      <w:r w:rsidR="00EC1850" w:rsidRPr="00B02615">
        <w:rPr>
          <w:rFonts w:ascii="GHEA Grapalat" w:hAnsi="GHEA Grapalat" w:cs="Arial"/>
          <w:sz w:val="24"/>
          <w:szCs w:val="24"/>
          <w:lang w:val="hy-AM"/>
        </w:rPr>
        <w:t xml:space="preserve">ԱԿՈՒՀ </w:t>
      </w:r>
      <w:r w:rsidR="0068795B" w:rsidRPr="00B02615">
        <w:rPr>
          <w:rFonts w:ascii="GHEA Grapalat" w:eastAsia="Times New Roman" w:hAnsi="GHEA Grapalat" w:cs="Arial"/>
          <w:sz w:val="24"/>
          <w:szCs w:val="24"/>
          <w:lang w:val="hy-AM"/>
        </w:rPr>
        <w:t>ՀՈԱԿ-</w:t>
      </w:r>
      <w:r w:rsidR="00EC1850" w:rsidRPr="00B02615">
        <w:rPr>
          <w:rFonts w:ascii="GHEA Grapalat" w:hAnsi="GHEA Grapalat" w:cs="Arial"/>
          <w:sz w:val="24"/>
          <w:szCs w:val="24"/>
          <w:lang w:val="hy-AM"/>
        </w:rPr>
        <w:t>ի մասնաշենքի վիտրաժները, պատուհանները և արտաքին դռները, որի համար ծախսվել է 9</w:t>
      </w:r>
      <w:r w:rsidR="00EC1850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C1850" w:rsidRPr="00B02615">
        <w:rPr>
          <w:rFonts w:ascii="GHEA Grapalat" w:hAnsi="GHEA Grapalat" w:cs="Arial"/>
          <w:sz w:val="24"/>
          <w:szCs w:val="24"/>
          <w:lang w:val="hy-AM"/>
        </w:rPr>
        <w:t>732</w:t>
      </w:r>
      <w:r w:rsidR="00457D5F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457D5F" w:rsidRPr="00B02615">
        <w:rPr>
          <w:rFonts w:ascii="GHEA Grapalat" w:hAnsi="GHEA Grapalat" w:cs="Arial"/>
          <w:sz w:val="24"/>
          <w:szCs w:val="24"/>
          <w:lang w:val="hy-AM"/>
        </w:rPr>
        <w:t>000 դրամ։</w:t>
      </w:r>
      <w:r w:rsidR="00EC1850" w:rsidRPr="00B0261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EC1850" w:rsidRPr="00B02615">
        <w:rPr>
          <w:rFonts w:ascii="GHEA Grapalat" w:hAnsi="GHEA Grapalat" w:cs="Courier New"/>
          <w:sz w:val="24"/>
          <w:szCs w:val="24"/>
          <w:lang w:val="hy-AM"/>
        </w:rPr>
        <w:t xml:space="preserve"> Կազմակերպվել է փողոցային լուսավորության  պահպանման,</w:t>
      </w:r>
      <w:r w:rsidR="00EC1850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EC1850" w:rsidRPr="00B02615">
        <w:rPr>
          <w:rFonts w:ascii="GHEA Grapalat" w:hAnsi="GHEA Grapalat" w:cs="Courier New"/>
          <w:sz w:val="24"/>
          <w:szCs w:val="24"/>
          <w:lang w:val="hy-AM"/>
        </w:rPr>
        <w:t>կարգաբերման աշխատանքներ։</w:t>
      </w:r>
    </w:p>
    <w:p w:rsidR="00A76B5C" w:rsidRPr="00B02615" w:rsidRDefault="0068795B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Համայնքում կ</w:t>
      </w:r>
      <w:r w:rsidR="00A76B5C" w:rsidRPr="00B02615">
        <w:rPr>
          <w:rFonts w:ascii="GHEA Grapalat" w:hAnsi="GHEA Grapalat" w:cs="Courier New"/>
          <w:sz w:val="24"/>
          <w:szCs w:val="24"/>
          <w:lang w:val="hy-AM"/>
        </w:rPr>
        <w:t>ատարվել է արտաքին լուսավորության անցկացման աշխատանքներ՝  4-րդ միկրոշրջանում 3</w:t>
      </w:r>
      <w:r w:rsidR="00A76B5C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A76B5C" w:rsidRPr="00B02615">
        <w:rPr>
          <w:rFonts w:ascii="GHEA Grapalat" w:hAnsi="GHEA Grapalat" w:cs="Courier New"/>
          <w:sz w:val="24"/>
          <w:szCs w:val="24"/>
          <w:lang w:val="hy-AM"/>
        </w:rPr>
        <w:t>800 մ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.</w:t>
      </w:r>
      <w:r w:rsidR="00A76B5C" w:rsidRPr="00B02615">
        <w:rPr>
          <w:rFonts w:ascii="GHEA Grapalat" w:hAnsi="GHEA Grapalat" w:cs="Courier New"/>
          <w:sz w:val="24"/>
          <w:szCs w:val="24"/>
          <w:lang w:val="hy-AM"/>
        </w:rPr>
        <w:t xml:space="preserve"> (23</w:t>
      </w:r>
      <w:r w:rsidR="00A76B5C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A76B5C" w:rsidRPr="00B02615">
        <w:rPr>
          <w:rFonts w:ascii="GHEA Grapalat" w:hAnsi="GHEA Grapalat" w:cs="Courier New"/>
          <w:sz w:val="24"/>
          <w:szCs w:val="24"/>
          <w:lang w:val="hy-AM"/>
        </w:rPr>
        <w:t>313</w:t>
      </w:r>
      <w:r w:rsidR="00A76B5C"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="00A76B5C" w:rsidRPr="00B02615">
        <w:rPr>
          <w:rFonts w:ascii="GHEA Grapalat" w:hAnsi="GHEA Grapalat" w:cs="Courier New"/>
          <w:sz w:val="24"/>
          <w:szCs w:val="24"/>
          <w:lang w:val="hy-AM"/>
        </w:rPr>
        <w:t xml:space="preserve">600 դրամ) 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և Հատիս փողոցի շարունակության 7,8 միկրոշրջանների հատվածում 1</w:t>
      </w:r>
      <w:r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600 մ. (16</w:t>
      </w:r>
      <w:r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838</w:t>
      </w:r>
      <w:r w:rsidRPr="00B02615">
        <w:rPr>
          <w:rFonts w:ascii="Courier New" w:hAnsi="Courier New" w:cs="Courier New"/>
          <w:sz w:val="24"/>
          <w:szCs w:val="24"/>
          <w:lang w:val="hy-AM"/>
        </w:rPr>
        <w:t> 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000 դրամ)։</w:t>
      </w:r>
    </w:p>
    <w:p w:rsidR="00607712" w:rsidRPr="00B02615" w:rsidRDefault="006568E1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Հաշվետու ժամանակահատվածում կազմակերպվել է քաղաքի աղբահանությունը և աղբավայր է տեղափոխվել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 xml:space="preserve"> 35</w:t>
      </w:r>
      <w:r w:rsidR="00320B8F" w:rsidRPr="00B02615">
        <w:rPr>
          <w:rFonts w:ascii="GHEA Grapalat" w:hAnsi="GHEA Grapalat" w:cs="Courier New"/>
          <w:sz w:val="24"/>
          <w:szCs w:val="24"/>
          <w:lang w:val="hy-AM"/>
        </w:rPr>
        <w:t>7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00 խմ կենցաղային աղբ, որի համար ծախսվել է</w:t>
      </w:r>
      <w:r w:rsidR="00320B8F" w:rsidRPr="00B02615">
        <w:rPr>
          <w:rFonts w:ascii="GHEA Grapalat" w:hAnsi="GHEA Grapalat" w:cs="Courier New"/>
          <w:sz w:val="24"/>
          <w:szCs w:val="24"/>
          <w:lang w:val="hy-AM"/>
        </w:rPr>
        <w:t xml:space="preserve"> 119944938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 Կազմակերպվել և սանիտարական մաքրման աշխատանքներ են իրականացվել քաղաքի </w:t>
      </w:r>
      <w:r w:rsidR="00320B8F" w:rsidRPr="00B02615">
        <w:rPr>
          <w:rFonts w:ascii="GHEA Grapalat" w:hAnsi="GHEA Grapalat" w:cs="Courier New"/>
          <w:sz w:val="24"/>
          <w:szCs w:val="24"/>
          <w:lang w:val="hy-AM"/>
        </w:rPr>
        <w:t>933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>000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քառ. մետր տարածքի վրա, որի համար ծախսվել է </w:t>
      </w:r>
      <w:r w:rsidR="00320B8F" w:rsidRPr="00B02615">
        <w:rPr>
          <w:rFonts w:ascii="GHEA Grapalat" w:hAnsi="GHEA Grapalat" w:cs="Courier New"/>
          <w:sz w:val="24"/>
          <w:szCs w:val="24"/>
          <w:lang w:val="hy-AM"/>
        </w:rPr>
        <w:t xml:space="preserve">81246189 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2A01DC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>Տրանսպորտի բնագավառ</w:t>
      </w:r>
    </w:p>
    <w:p w:rsidR="006568E1" w:rsidRPr="00B02615" w:rsidRDefault="006568E1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Տրվել է համայնքի տարածքում մարդատար տաքսիների ծառայություն իրականացնելու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 xml:space="preserve"> 5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 </w:t>
      </w:r>
      <w:r w:rsidR="00320B8F" w:rsidRPr="00B02615">
        <w:rPr>
          <w:rFonts w:ascii="GHEA Grapalat" w:hAnsi="GHEA Grapalat" w:cs="Courier New"/>
          <w:sz w:val="24"/>
          <w:szCs w:val="24"/>
          <w:lang w:val="hy-AM"/>
        </w:rPr>
        <w:t>975000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2A01DC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>Առևտրի  և ծառայությունների բնագավառ</w:t>
      </w:r>
    </w:p>
    <w:p w:rsidR="002A01DC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Տրվել է ոգելից և ալկոհոլային խմիչքների վաճառքի և իրացման համար</w:t>
      </w:r>
      <w:r w:rsidR="00DC1427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37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ծխախոտի արտադրանքի վաճառքի և իրացման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41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բյուջե է մուտքագրվել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8890050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2A01DC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Տրվել է համայնքի տարածքում հանրային սննդի կազմակերպման և իրացման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8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797000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Համայնքի տարածքում առևտրի, հանրային սննդի, զվարճանքի, շահումով խաղերի և վիճակախաղերի կազմակերպման օբյեկտներին, բաղնիքներին (սաունաներին), խաղատներին տրվել է ժամը 24.00-ից հետո աշխատելու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5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968000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  <w:t xml:space="preserve">  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Համայնքի տարածքում տրվել է թանկարժեք մետղաներից պատրաստված իրերի որոշակի վայրում մանրածախ առուվաճառքի</w:t>
      </w:r>
      <w:r w:rsidR="00680470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4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550000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6568E1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>Տրվել է համայնքի տարածքում 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5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1990000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br/>
        <w:t xml:space="preserve">   Տրվել է համայնքի տարածքում գտնվող խանութներում, կրպակներում տեխնիկական հեղուկների վաճառքի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6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792000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Pr="00B02615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="00680470" w:rsidRPr="00B02615">
        <w:rPr>
          <w:rFonts w:ascii="GHEA Grapalat" w:hAnsi="GHEA Grapalat" w:cs="Courier New"/>
          <w:sz w:val="24"/>
          <w:szCs w:val="24"/>
          <w:lang w:val="hy-AM"/>
        </w:rPr>
        <w:t xml:space="preserve">Տրվել է բացօթյա առևտրի  թույլտվություն, որի համար գանձվել է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4698890</w:t>
      </w:r>
      <w:r w:rsidR="00680470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   </w:t>
      </w:r>
      <w:r w:rsidR="00680470"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 «Աբովյան» անունը, որպես ֆիրմային անվանում օգտագործելու համար տրվել է թույլտվություն, որի համար գանձվել է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>125000</w:t>
      </w:r>
      <w:r w:rsidR="006568E1" w:rsidRPr="00B02615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2A01DC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097503" w:rsidRPr="00B02615">
        <w:rPr>
          <w:rFonts w:ascii="GHEA Grapalat" w:hAnsi="GHEA Grapalat" w:cs="Courier New"/>
          <w:sz w:val="24"/>
          <w:szCs w:val="24"/>
          <w:lang w:val="hy-AM"/>
        </w:rPr>
        <w:t>Տրվել է համայնքի վարչական տարածքում հոգեհանգստի ծիսակատարության իրականացման և /կամ/ մատուցման 1 թույլտվություն, որի համար գանձվել է 250000 դրամ։</w:t>
      </w:r>
    </w:p>
    <w:p w:rsidR="00E639E9" w:rsidRPr="00B02615" w:rsidRDefault="00097503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Հողօգտագործման բնագավառ </w:t>
      </w:r>
    </w:p>
    <w:p w:rsidR="002A01DC" w:rsidRPr="00B02615" w:rsidRDefault="006568E1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Համայնքի քաղաքաշինական ծրագրային փաստաթղթերին, հողերի օգտագործման սխեմաներին համապատասխան, համայնքի ավագանու 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համաձայնությամբ և սահմանած պայամաններով աճուրդային կարգով օտարվել են 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76860,11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քառ. մետր համայնքի սեփականություն համարվող հողամասեր։ Աճուրդի արդյունքում համայնքի բյուջե է մուտքագրվել</w:t>
      </w:r>
      <w:r w:rsidR="00E639E9" w:rsidRPr="00B02615">
        <w:rPr>
          <w:rFonts w:ascii="GHEA Grapalat" w:hAnsi="GHEA Grapalat" w:cs="Courier New"/>
          <w:sz w:val="24"/>
          <w:szCs w:val="24"/>
          <w:lang w:val="hy-AM"/>
        </w:rPr>
        <w:t xml:space="preserve"> 152780,7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հազ. դրամ։</w:t>
      </w:r>
    </w:p>
    <w:p w:rsidR="000055BC" w:rsidRPr="00B02615" w:rsidRDefault="00A529CF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   </w:t>
      </w: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>Տեղեկատվության բնագավառ</w:t>
      </w:r>
    </w:p>
    <w:p w:rsidR="000055BC" w:rsidRPr="00B02615" w:rsidRDefault="006568E1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106B10" w:rsidRPr="00B02615">
        <w:rPr>
          <w:rFonts w:ascii="GHEA Grapalat" w:hAnsi="GHEA Grapalat" w:cs="Courier New"/>
          <w:sz w:val="24"/>
          <w:szCs w:val="24"/>
          <w:lang w:val="hy-AM"/>
        </w:rPr>
        <w:t>Համայնքապետարանի պաշտոնական կայքէջում</w:t>
      </w:r>
      <w:r w:rsidR="006C2BDE" w:rsidRPr="00B02615">
        <w:rPr>
          <w:rFonts w:ascii="GHEA Grapalat" w:hAnsi="GHEA Grapalat" w:cs="Courier New"/>
          <w:sz w:val="24"/>
          <w:szCs w:val="24"/>
          <w:lang w:val="hy-AM"/>
        </w:rPr>
        <w:t xml:space="preserve"> և սոցիալական ցանցերում</w:t>
      </w:r>
      <w:r w:rsidR="00106B10" w:rsidRPr="00B02615">
        <w:rPr>
          <w:rFonts w:ascii="GHEA Grapalat" w:hAnsi="GHEA Grapalat" w:cs="Courier New"/>
          <w:sz w:val="24"/>
          <w:szCs w:val="24"/>
          <w:lang w:val="hy-AM"/>
        </w:rPr>
        <w:t xml:space="preserve"> լ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ուսաբանվել են համայնքում տեղի ունեց</w:t>
      </w:r>
      <w:r w:rsidR="006C2BDE" w:rsidRPr="00B02615">
        <w:rPr>
          <w:rFonts w:ascii="GHEA Grapalat" w:hAnsi="GHEA Grapalat" w:cs="Courier New"/>
          <w:sz w:val="24"/>
          <w:szCs w:val="24"/>
          <w:lang w:val="hy-AM"/>
        </w:rPr>
        <w:t>ող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106B10" w:rsidRPr="00B02615">
        <w:rPr>
          <w:rFonts w:ascii="GHEA Grapalat" w:hAnsi="GHEA Grapalat" w:cs="Courier New"/>
          <w:sz w:val="24"/>
          <w:szCs w:val="24"/>
          <w:lang w:val="hy-AM"/>
        </w:rPr>
        <w:t xml:space="preserve">մշակութային, սպորտային, երիտասարդական և սոցիալական 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միջոցառումներ</w:t>
      </w:r>
      <w:r w:rsidR="00106B10" w:rsidRPr="00B02615">
        <w:rPr>
          <w:rFonts w:ascii="GHEA Grapalat" w:hAnsi="GHEA Grapalat" w:cs="Courier New"/>
          <w:sz w:val="24"/>
          <w:szCs w:val="24"/>
          <w:lang w:val="hy-AM"/>
        </w:rPr>
        <w:t>ը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։ Հրապարակվել </w:t>
      </w:r>
      <w:r w:rsidR="00106B10" w:rsidRPr="00B02615">
        <w:rPr>
          <w:rFonts w:ascii="GHEA Grapalat" w:hAnsi="GHEA Grapalat" w:cs="Courier New"/>
          <w:sz w:val="24"/>
          <w:szCs w:val="24"/>
          <w:lang w:val="hy-AM"/>
        </w:rPr>
        <w:t>է 59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հայտարարություն</w:t>
      </w:r>
      <w:r w:rsidR="00106B10" w:rsidRPr="00B02615">
        <w:rPr>
          <w:rFonts w:ascii="GHEA Grapalat" w:hAnsi="GHEA Grapalat" w:cs="Courier New"/>
          <w:sz w:val="24"/>
          <w:szCs w:val="24"/>
          <w:lang w:val="hy-AM"/>
        </w:rPr>
        <w:t>՝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հանրային լսումների, տոնական միջոցառումների, հանդիսությունների և  սոցիալական ծրագրերի</w:t>
      </w:r>
      <w:r w:rsidR="00106B10" w:rsidRPr="00B02615">
        <w:rPr>
          <w:rFonts w:ascii="GHEA Grapalat" w:hAnsi="GHEA Grapalat" w:cs="Courier New"/>
          <w:sz w:val="24"/>
          <w:szCs w:val="24"/>
          <w:lang w:val="hy-AM"/>
        </w:rPr>
        <w:t xml:space="preserve"> վերաբերյալ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A01DC" w:rsidRPr="00B02615" w:rsidRDefault="002A01DC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>Կրթության, մշակույթի և երիտասարդության հետ տարվող աշխատանքների բնագավառ</w:t>
      </w:r>
    </w:p>
    <w:p w:rsidR="000055BC" w:rsidRPr="00B02615" w:rsidRDefault="006568E1" w:rsidP="000055BC">
      <w:pPr>
        <w:pStyle w:val="ListParagraph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sz w:val="24"/>
          <w:szCs w:val="24"/>
          <w:lang w:val="hy-AM"/>
        </w:rPr>
        <w:t xml:space="preserve">Համակարգվել և կազմակերպվել է կրթության և մշակույթի բնագավառի  համայնքային ոչ առևտրային կազմակերպությունների աշխատանքային գործունեությունը, կատարվել են ուսումնասիրություններ և </w:t>
      </w:r>
      <w:r w:rsidR="006C2BDE" w:rsidRPr="00B02615">
        <w:rPr>
          <w:rFonts w:ascii="GHEA Grapalat" w:hAnsi="GHEA Grapalat"/>
          <w:sz w:val="24"/>
          <w:szCs w:val="24"/>
          <w:lang w:val="hy-AM"/>
        </w:rPr>
        <w:t>մշտա</w:t>
      </w:r>
      <w:r w:rsidRPr="00B02615">
        <w:rPr>
          <w:rFonts w:ascii="GHEA Grapalat" w:hAnsi="GHEA Grapalat"/>
          <w:sz w:val="24"/>
          <w:szCs w:val="24"/>
          <w:lang w:val="hy-AM"/>
        </w:rPr>
        <w:t>դիտարկումներ, տրվել են մեթոդական և մասնագիտական ցուցումներ։</w:t>
      </w:r>
    </w:p>
    <w:p w:rsidR="002A01DC" w:rsidRPr="00B02615" w:rsidRDefault="002A01DC" w:rsidP="000055BC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6568E1" w:rsidRPr="00B02615" w:rsidRDefault="001D4CC0" w:rsidP="000055B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Sylfaen"/>
          <w:b/>
          <w:i/>
          <w:sz w:val="24"/>
          <w:szCs w:val="24"/>
          <w:lang w:val="hy-AM"/>
        </w:rPr>
        <w:t>Մշակույթի և սպորտի բնագավառ</w:t>
      </w:r>
      <w:r w:rsidR="00A529CF" w:rsidRPr="00B02615">
        <w:rPr>
          <w:rFonts w:ascii="GHEA Grapalat" w:hAnsi="GHEA Grapalat" w:cs="Sylfaen"/>
          <w:b/>
          <w:i/>
          <w:sz w:val="24"/>
          <w:szCs w:val="24"/>
          <w:lang w:val="hy-AM"/>
        </w:rPr>
        <w:t>ներ</w:t>
      </w:r>
      <w:r w:rsidRPr="00B02615">
        <w:rPr>
          <w:rFonts w:ascii="GHEA Grapalat" w:hAnsi="GHEA Grapalat" w:cs="Sylfaen"/>
          <w:b/>
          <w:i/>
          <w:sz w:val="24"/>
          <w:szCs w:val="24"/>
          <w:lang w:val="hy-AM"/>
        </w:rPr>
        <w:t>ում ի</w:t>
      </w:r>
      <w:r w:rsidR="00A529CF" w:rsidRPr="00B02615">
        <w:rPr>
          <w:rFonts w:ascii="GHEA Grapalat" w:hAnsi="GHEA Grapalat" w:cs="Sylfaen"/>
          <w:b/>
          <w:i/>
          <w:sz w:val="24"/>
          <w:szCs w:val="24"/>
          <w:lang w:val="hy-AM"/>
        </w:rPr>
        <w:t>րականացված</w:t>
      </w:r>
      <w:r w:rsidRPr="00B02615">
        <w:rPr>
          <w:rFonts w:ascii="GHEA Grapalat" w:hAnsi="GHEA Grapalat"/>
          <w:b/>
          <w:i/>
          <w:sz w:val="24"/>
          <w:szCs w:val="24"/>
          <w:lang w:val="hy-AM"/>
        </w:rPr>
        <w:t xml:space="preserve"> միջոցառումներ և ծրագրեր</w:t>
      </w:r>
    </w:p>
    <w:p w:rsidR="001D4CC0" w:rsidRPr="00B02615" w:rsidRDefault="00B83115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5B1CDB" w:rsidRPr="00B02615">
        <w:rPr>
          <w:rFonts w:ascii="GHEA Grapalat" w:hAnsi="GHEA Grapalat"/>
          <w:bCs/>
          <w:sz w:val="24"/>
          <w:szCs w:val="24"/>
          <w:lang w:val="hy-AM"/>
        </w:rPr>
        <w:t xml:space="preserve">մանորյա բակային միջոցառումներ, թատերական ներկայացումներ, նվերներ համայնքի փոքրիկների համար, </w:t>
      </w:r>
      <w:r w:rsidR="00AA29D4" w:rsidRPr="00B02615">
        <w:rPr>
          <w:rFonts w:ascii="GHEA Grapalat" w:hAnsi="GHEA Grapalat"/>
          <w:bCs/>
          <w:sz w:val="24"/>
          <w:szCs w:val="24"/>
          <w:lang w:val="hy-AM"/>
        </w:rPr>
        <w:t>միջոցառում</w:t>
      </w:r>
      <w:r w:rsidR="005B1CDB" w:rsidRPr="00B02615">
        <w:rPr>
          <w:rFonts w:ascii="GHEA Grapalat" w:hAnsi="GHEA Grapalat"/>
          <w:bCs/>
          <w:sz w:val="24"/>
          <w:szCs w:val="24"/>
          <w:lang w:val="hy-AM"/>
        </w:rPr>
        <w:t xml:space="preserve">ներ </w:t>
      </w:r>
      <w:r w:rsidR="00AA29D4" w:rsidRPr="00B02615">
        <w:rPr>
          <w:rFonts w:ascii="GHEA Grapalat" w:hAnsi="GHEA Grapalat"/>
          <w:bCs/>
          <w:sz w:val="24"/>
          <w:szCs w:val="24"/>
          <w:lang w:val="hy-AM"/>
        </w:rPr>
        <w:t>Աբովյանի երեխաների աջակցության կենտրոնում, Զ. Սահակյանցի անվան երաժշտական դպրոցում և բոլոր մանկապարտեզներում</w:t>
      </w:r>
    </w:p>
    <w:p w:rsidR="00A71769" w:rsidRPr="00B02615" w:rsidRDefault="00175696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sz w:val="24"/>
          <w:szCs w:val="24"/>
          <w:lang w:val="hy-AM"/>
        </w:rPr>
        <w:t>Գիրք նվիրելու օրվա առթիվ գրական ցերեկույթ</w:t>
      </w:r>
      <w:r w:rsidR="00F45F5C" w:rsidRPr="00B02615">
        <w:rPr>
          <w:rFonts w:ascii="GHEA Grapalat" w:hAnsi="GHEA Grapalat"/>
          <w:sz w:val="24"/>
          <w:szCs w:val="24"/>
          <w:lang w:val="hy-AM"/>
        </w:rPr>
        <w:t>՝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Աբովյանի համայնքային գրադարանում</w:t>
      </w:r>
    </w:p>
    <w:p w:rsidR="001D4CC0" w:rsidRPr="00B02615" w:rsidRDefault="001D4CC0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Հայոց բանակի 26-</w:t>
      </w:r>
      <w:r w:rsidR="00F45F5C" w:rsidRPr="00B02615">
        <w:rPr>
          <w:rFonts w:ascii="GHEA Grapalat" w:hAnsi="GHEA Grapalat"/>
          <w:bCs/>
          <w:sz w:val="24"/>
          <w:szCs w:val="24"/>
          <w:lang w:val="hy-AM"/>
        </w:rPr>
        <w:t>ամյակ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>ի առթիվ տոնական միջոցառում ՀՀ ՊՆ N զորամասում</w:t>
      </w:r>
    </w:p>
    <w:p w:rsidR="00A71769" w:rsidRPr="00B02615" w:rsidRDefault="00A71769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Ֆրանկոֆոնիայի երկամսյակի շրջանակում</w:t>
      </w:r>
      <w:r w:rsidRPr="00B02615">
        <w:rPr>
          <w:rFonts w:ascii="GHEA Grapalat" w:hAnsi="GHEA Grapalat"/>
          <w:sz w:val="24"/>
          <w:szCs w:val="24"/>
          <w:lang w:val="hy-AM"/>
        </w:rPr>
        <w:t xml:space="preserve"> Աբովյանի համայնքապետարանի ՀՈԱԿ-ների մասնակցութամբ մ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>իջոցառումներ, այդ թվում՝ շախմատի մրցաշար, ֆիլմերի դիտում, ցուցահանդես և ցերեկույթներ</w:t>
      </w:r>
    </w:p>
    <w:p w:rsidR="0056502F" w:rsidRPr="00B02615" w:rsidRDefault="0056502F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Թատերական ներկայացումներ</w:t>
      </w:r>
    </w:p>
    <w:p w:rsidR="001D4CC0" w:rsidRPr="00B02615" w:rsidRDefault="00A529CF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Հայաստանի </w:t>
      </w:r>
      <w:r w:rsidR="0056502F" w:rsidRPr="00B02615">
        <w:rPr>
          <w:rFonts w:ascii="GHEA Grapalat" w:hAnsi="GHEA Grapalat"/>
          <w:bCs/>
          <w:sz w:val="24"/>
          <w:szCs w:val="24"/>
          <w:lang w:val="hy-AM"/>
        </w:rPr>
        <w:t>Առաջին հ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անրապետության </w:t>
      </w:r>
      <w:r w:rsidR="0056502F" w:rsidRPr="00B02615">
        <w:rPr>
          <w:rFonts w:ascii="GHEA Grapalat" w:hAnsi="GHEA Grapalat"/>
          <w:bCs/>
          <w:sz w:val="24"/>
          <w:szCs w:val="24"/>
          <w:lang w:val="hy-AM"/>
        </w:rPr>
        <w:t>100-ամյակին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 նվիրված </w:t>
      </w:r>
      <w:r w:rsidR="00A71769" w:rsidRPr="00B02615">
        <w:rPr>
          <w:rFonts w:ascii="GHEA Grapalat" w:hAnsi="GHEA Grapalat"/>
          <w:sz w:val="24"/>
          <w:szCs w:val="24"/>
          <w:lang w:val="hy-AM"/>
        </w:rPr>
        <w:t>«Մայիսյան հաղթանակներ» տոնական միջոցառումներ</w:t>
      </w:r>
      <w:r w:rsidR="00F45F5C" w:rsidRPr="00B02615">
        <w:rPr>
          <w:rFonts w:ascii="GHEA Grapalat" w:hAnsi="GHEA Grapalat"/>
          <w:sz w:val="24"/>
          <w:szCs w:val="24"/>
          <w:lang w:val="hy-AM"/>
        </w:rPr>
        <w:t>ի շարք</w:t>
      </w:r>
      <w:r w:rsidR="00A71769" w:rsidRPr="00B02615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="00B91DD6" w:rsidRPr="00B02615">
        <w:rPr>
          <w:rStyle w:val="apple-converted-space"/>
          <w:rFonts w:ascii="GHEA Grapalat" w:hAnsi="GHEA Grapalat" w:cs="Courier New"/>
          <w:sz w:val="24"/>
          <w:szCs w:val="24"/>
          <w:lang w:val="hy-AM"/>
        </w:rPr>
        <w:t>համերգ</w:t>
      </w:r>
      <w:r w:rsidR="00A71769" w:rsidRPr="00B02615">
        <w:rPr>
          <w:rStyle w:val="apple-converted-space"/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89112C" w:rsidRPr="00B02615">
        <w:rPr>
          <w:rStyle w:val="apple-converted-space"/>
          <w:rFonts w:ascii="GHEA Grapalat" w:hAnsi="GHEA Grapalat" w:cs="Courier New"/>
          <w:sz w:val="24"/>
          <w:szCs w:val="24"/>
          <w:lang w:val="hy-AM"/>
        </w:rPr>
        <w:t xml:space="preserve"> </w:t>
      </w:r>
      <w:r w:rsidR="00A71769" w:rsidRPr="00B02615">
        <w:rPr>
          <w:rFonts w:ascii="GHEA Grapalat" w:hAnsi="GHEA Grapalat"/>
          <w:bCs/>
          <w:sz w:val="24"/>
          <w:szCs w:val="24"/>
          <w:lang w:val="hy-AM"/>
        </w:rPr>
        <w:t>ցուցադրություն,</w:t>
      </w:r>
      <w:r w:rsidR="0056502F" w:rsidRPr="00B02615">
        <w:rPr>
          <w:rFonts w:ascii="GHEA Grapalat" w:hAnsi="GHEA Grapalat"/>
          <w:bCs/>
          <w:sz w:val="24"/>
          <w:szCs w:val="24"/>
          <w:lang w:val="hy-AM"/>
        </w:rPr>
        <w:t xml:space="preserve"> գրական ցերեկույթ,</w:t>
      </w:r>
      <w:r w:rsidR="00A71769" w:rsidRPr="00B02615">
        <w:rPr>
          <w:rFonts w:ascii="GHEA Grapalat" w:hAnsi="GHEA Grapalat"/>
          <w:bCs/>
          <w:sz w:val="24"/>
          <w:szCs w:val="24"/>
          <w:lang w:val="hy-AM"/>
        </w:rPr>
        <w:t xml:space="preserve"> քայլերթ</w:t>
      </w:r>
    </w:p>
    <w:p w:rsidR="0056502F" w:rsidRPr="00B02615" w:rsidRDefault="0056502F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Վերջին զանգի միջոցառումներ,</w:t>
      </w:r>
      <w:r w:rsidR="00600AFD" w:rsidRPr="00B02615">
        <w:rPr>
          <w:rFonts w:ascii="GHEA Grapalat" w:hAnsi="GHEA Grapalat"/>
          <w:bCs/>
          <w:sz w:val="24"/>
          <w:szCs w:val="24"/>
          <w:lang w:val="hy-AM"/>
        </w:rPr>
        <w:t xml:space="preserve"> համերգ</w:t>
      </w:r>
    </w:p>
    <w:p w:rsidR="0056502F" w:rsidRPr="00B02615" w:rsidRDefault="005B1CDB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Երեխաների իրավունքների պաշտպանության միջազգային </w:t>
      </w:r>
      <w:r w:rsidR="00A71769" w:rsidRPr="00B02615">
        <w:rPr>
          <w:rFonts w:ascii="GHEA Grapalat" w:hAnsi="GHEA Grapalat"/>
          <w:bCs/>
          <w:sz w:val="24"/>
          <w:szCs w:val="24"/>
          <w:lang w:val="hy-AM"/>
        </w:rPr>
        <w:t xml:space="preserve">օրվան նվիրված տոնական </w:t>
      </w:r>
      <w:r w:rsidR="002D2B06" w:rsidRPr="00B02615">
        <w:rPr>
          <w:rFonts w:ascii="GHEA Grapalat" w:hAnsi="GHEA Grapalat"/>
          <w:bCs/>
          <w:sz w:val="24"/>
          <w:szCs w:val="24"/>
          <w:lang w:val="hy-AM"/>
        </w:rPr>
        <w:t xml:space="preserve">մեծ </w:t>
      </w:r>
      <w:r w:rsidR="00A71769" w:rsidRPr="00B02615">
        <w:rPr>
          <w:rFonts w:ascii="GHEA Grapalat" w:hAnsi="GHEA Grapalat"/>
          <w:bCs/>
          <w:sz w:val="24"/>
          <w:szCs w:val="24"/>
          <w:lang w:val="hy-AM"/>
        </w:rPr>
        <w:t>համերգ</w:t>
      </w:r>
    </w:p>
    <w:p w:rsidR="00D52094" w:rsidRPr="00B02615" w:rsidRDefault="00D52094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lastRenderedPageBreak/>
        <w:t>Միջոցառում՝ նվիրված Վարդավառի տոնին</w:t>
      </w:r>
    </w:p>
    <w:p w:rsidR="00D52094" w:rsidRPr="00B02615" w:rsidRDefault="00D52094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Երիտասարդության միջազգային օրվան նվիրված միջոցառում՝ «Երգ ու պար խարույկի շուրջ» խորագրով</w:t>
      </w:r>
    </w:p>
    <w:p w:rsidR="00600AFD" w:rsidRPr="00B02615" w:rsidRDefault="00600AFD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Գիտելիքի օրվան նվիրված միջոցառումներ</w:t>
      </w:r>
    </w:p>
    <w:p w:rsidR="00600AFD" w:rsidRPr="00B02615" w:rsidRDefault="00600AFD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ՀՀ Անկախության տոնի առթիվ համերգ</w:t>
      </w:r>
    </w:p>
    <w:p w:rsidR="00600AFD" w:rsidRPr="00B02615" w:rsidRDefault="00600AFD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Style w:val="apple-converted-space"/>
          <w:rFonts w:ascii="GHEA Grapalat" w:hAnsi="GHEA Grapalat" w:cs="Courier New"/>
          <w:sz w:val="24"/>
          <w:szCs w:val="24"/>
          <w:lang w:val="hy-AM"/>
        </w:rPr>
        <w:t>Աբովյան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 քաղաքի 55-ամյակին նվիրված տոնական մեծ համերգ և ավտոշքերթ</w:t>
      </w:r>
    </w:p>
    <w:p w:rsidR="00600AFD" w:rsidRPr="00B02615" w:rsidRDefault="00600AFD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Աբովյանի ամենամյա թատերական փառատոն՝ երևանյան թատերախմբերի մասնակցությամբ</w:t>
      </w:r>
    </w:p>
    <w:p w:rsidR="00D52094" w:rsidRPr="00B02615" w:rsidRDefault="00D52094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Աբովյան համայնքի երեխան</w:t>
      </w:r>
      <w:r w:rsidR="00976F2D" w:rsidRPr="00B02615">
        <w:rPr>
          <w:rFonts w:ascii="GHEA Grapalat" w:hAnsi="GHEA Grapalat"/>
          <w:bCs/>
          <w:sz w:val="24"/>
          <w:szCs w:val="24"/>
          <w:lang w:val="hy-AM"/>
        </w:rPr>
        <w:t>եր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>ի ճանաչողական այց՝ պատմամշակութային վայրեր</w:t>
      </w:r>
    </w:p>
    <w:p w:rsidR="00600AFD" w:rsidRPr="00B02615" w:rsidRDefault="00600AFD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Ավտոմրցաշար</w:t>
      </w:r>
    </w:p>
    <w:p w:rsidR="005B1CDB" w:rsidRPr="00B02615" w:rsidRDefault="005B1CDB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Հեծանվային սպորտի </w:t>
      </w:r>
      <w:r w:rsidR="0056502F" w:rsidRPr="00B02615">
        <w:rPr>
          <w:rFonts w:ascii="GHEA Grapalat" w:hAnsi="GHEA Grapalat"/>
          <w:bCs/>
          <w:sz w:val="24"/>
          <w:szCs w:val="24"/>
          <w:lang w:val="hy-AM"/>
        </w:rPr>
        <w:t xml:space="preserve">ամենամյա 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>հուշամրցաշար` սիրողական հեծանվորդների մասնակցությամբ</w:t>
      </w:r>
    </w:p>
    <w:p w:rsidR="00B66D22" w:rsidRPr="00B02615" w:rsidRDefault="00B66D22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sz w:val="24"/>
          <w:szCs w:val="24"/>
          <w:lang w:val="hy-AM"/>
        </w:rPr>
        <w:t>Սպորտ</w:t>
      </w:r>
      <w:r w:rsidR="005B1CDB" w:rsidRPr="00B02615">
        <w:rPr>
          <w:rFonts w:ascii="GHEA Grapalat" w:hAnsi="GHEA Grapalat"/>
          <w:bCs/>
          <w:sz w:val="24"/>
          <w:szCs w:val="24"/>
          <w:lang w:val="hy-AM"/>
        </w:rPr>
        <w:t>ային ճամբար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>ներ</w:t>
      </w:r>
    </w:p>
    <w:p w:rsidR="001D4CC0" w:rsidRPr="00B02615" w:rsidRDefault="001D4CC0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2615">
        <w:rPr>
          <w:rFonts w:ascii="GHEA Grapalat" w:hAnsi="GHEA Grapalat"/>
          <w:sz w:val="24"/>
          <w:szCs w:val="24"/>
          <w:lang w:val="hy-AM"/>
        </w:rPr>
        <w:t>Մարզական փառատոն</w:t>
      </w:r>
    </w:p>
    <w:p w:rsidR="001D4CC0" w:rsidRPr="00B02615" w:rsidRDefault="001D4CC0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Վոլեյբոլի, բասկետբոլի, շախմատի և բակային ֆուտբոլի բաց առաջնություններ</w:t>
      </w:r>
    </w:p>
    <w:p w:rsidR="001D4CC0" w:rsidRPr="00B02615" w:rsidRDefault="001D4CC0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Մի շարք մարզական միջոցառումների </w:t>
      </w:r>
      <w:r w:rsidRPr="00B02615">
        <w:rPr>
          <w:rFonts w:ascii="GHEA Grapalat" w:hAnsi="GHEA Grapalat"/>
          <w:sz w:val="24"/>
          <w:szCs w:val="24"/>
          <w:lang w:val="hy-AM"/>
        </w:rPr>
        <w:t>համայնքային փուլեր, այդ թվում՝</w:t>
      </w:r>
      <w:r w:rsidR="00B66D22" w:rsidRPr="00B02615">
        <w:rPr>
          <w:rFonts w:ascii="GHEA Grapalat" w:hAnsi="GHEA Grapalat"/>
          <w:bCs/>
          <w:sz w:val="24"/>
          <w:szCs w:val="24"/>
          <w:lang w:val="hy-AM"/>
        </w:rPr>
        <w:t xml:space="preserve"> սպորտլանդիա՝ նախադպրոցականների և դպրոցականների շրջանում,</w:t>
      </w:r>
      <w:r w:rsidRPr="00B02615">
        <w:rPr>
          <w:rFonts w:ascii="GHEA Grapalat" w:hAnsi="GHEA Grapalat"/>
          <w:bCs/>
          <w:sz w:val="24"/>
          <w:szCs w:val="24"/>
          <w:lang w:val="hy-AM"/>
        </w:rPr>
        <w:t xml:space="preserve"> զորակոչիկների, տարեց մարդկանց, հաշմանդամների, դատապարտյալների սպորտային միջոցառումներ</w:t>
      </w:r>
    </w:p>
    <w:p w:rsidR="001D4CC0" w:rsidRPr="00B02615" w:rsidRDefault="001D4CC0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Տարեց մարդկանց մարզական միջոցառումների հանրապետական փուլ</w:t>
      </w:r>
    </w:p>
    <w:p w:rsidR="005B1CDB" w:rsidRPr="00B02615" w:rsidRDefault="001D4CC0" w:rsidP="00F45F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02615">
        <w:rPr>
          <w:rFonts w:ascii="GHEA Grapalat" w:hAnsi="GHEA Grapalat"/>
          <w:bCs/>
          <w:sz w:val="24"/>
          <w:szCs w:val="24"/>
          <w:lang w:val="hy-AM"/>
        </w:rPr>
        <w:t>Աբովյան համայնքի մարզիկների մասնակցություն ՀՀ առաջնություններին՝ սամբո, ձյուդո, ազատ ոճի ըմբշամարտ, թեքվանդո, ազատ կոխ ըմբշամարտ մարզաձևերում</w:t>
      </w:r>
      <w:r w:rsidR="004803D7" w:rsidRPr="00B02615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F45F5C" w:rsidRPr="00B02615" w:rsidRDefault="00F45F5C" w:rsidP="00F45F5C">
      <w:pPr>
        <w:pStyle w:val="ListParagraph"/>
        <w:spacing w:line="240" w:lineRule="auto"/>
        <w:jc w:val="both"/>
        <w:rPr>
          <w:rStyle w:val="apple-converted-space"/>
          <w:rFonts w:ascii="GHEA Grapalat" w:hAnsi="GHEA Grapalat"/>
          <w:bCs/>
          <w:sz w:val="24"/>
          <w:szCs w:val="24"/>
          <w:lang w:val="hy-AM"/>
        </w:rPr>
      </w:pP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Աշխատանքի և սոցիալական պաշտպանության բնագավառ </w:t>
      </w:r>
    </w:p>
    <w:p w:rsidR="006568E1" w:rsidRPr="00B02615" w:rsidRDefault="006568E1" w:rsidP="000055BC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3279E8" w:rsidRPr="00B02615">
        <w:rPr>
          <w:rFonts w:ascii="GHEA Grapalat" w:hAnsi="GHEA Grapalat" w:cs="Courier New"/>
          <w:sz w:val="24"/>
          <w:szCs w:val="24"/>
          <w:lang w:val="hy-AM"/>
        </w:rPr>
        <w:t>Հաշվետու տարում հ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>ամայնքի սոցիալապես անապահով</w:t>
      </w:r>
      <w:r w:rsidR="00097503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A7007" w:rsidRPr="00B02615">
        <w:rPr>
          <w:rFonts w:ascii="GHEA Grapalat" w:hAnsi="GHEA Grapalat" w:cs="Courier New"/>
          <w:sz w:val="24"/>
          <w:szCs w:val="24"/>
          <w:lang w:val="hy-AM"/>
        </w:rPr>
        <w:t>51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3279E8" w:rsidRPr="00B02615">
        <w:rPr>
          <w:rFonts w:ascii="GHEA Grapalat" w:hAnsi="GHEA Grapalat" w:cs="Courier New"/>
          <w:sz w:val="24"/>
          <w:szCs w:val="24"/>
          <w:lang w:val="hy-AM"/>
        </w:rPr>
        <w:t>քաղաքացիների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տրամադրվել է</w:t>
      </w:r>
      <w:r w:rsidR="003279E8" w:rsidRPr="00B02615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2A7007" w:rsidRPr="00B02615">
        <w:rPr>
          <w:rFonts w:ascii="GHEA Grapalat" w:hAnsi="GHEA Grapalat" w:cs="Courier New"/>
          <w:sz w:val="24"/>
          <w:szCs w:val="24"/>
          <w:lang w:val="hy-AM"/>
        </w:rPr>
        <w:t>20</w:t>
      </w:r>
      <w:r w:rsidR="008B1E62" w:rsidRPr="00B02615">
        <w:rPr>
          <w:rFonts w:ascii="GHEA Grapalat" w:hAnsi="GHEA Grapalat" w:cs="Courier New"/>
          <w:sz w:val="24"/>
          <w:szCs w:val="24"/>
          <w:lang w:val="hy-AM"/>
        </w:rPr>
        <w:t>97</w:t>
      </w:r>
      <w:r w:rsidR="00680470" w:rsidRPr="00B02615">
        <w:rPr>
          <w:rFonts w:ascii="GHEA Grapalat" w:hAnsi="GHEA Grapalat" w:cs="Courier New"/>
          <w:sz w:val="24"/>
          <w:szCs w:val="24"/>
          <w:lang w:val="hy-AM"/>
        </w:rPr>
        <w:t>,0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հազ. դրամ օգնություն։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ab/>
      </w:r>
      <w:r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sz w:val="24"/>
          <w:szCs w:val="24"/>
          <w:lang w:val="hy-AM"/>
        </w:rPr>
        <w:br/>
      </w:r>
      <w:r w:rsidRPr="00B02615">
        <w:rPr>
          <w:rFonts w:ascii="GHEA Grapalat" w:hAnsi="GHEA Grapalat" w:cs="Courier New"/>
          <w:b/>
          <w:i/>
          <w:sz w:val="24"/>
          <w:szCs w:val="24"/>
          <w:lang w:val="hy-AM"/>
        </w:rPr>
        <w:t>Քաղաքացիական կացության ակտերի գրանցման բնագավառ</w:t>
      </w:r>
    </w:p>
    <w:p w:rsidR="009A0769" w:rsidRPr="00B02615" w:rsidRDefault="006568E1" w:rsidP="000055BC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  ՔԿԱԳ Աբովյանի տարածքային բաժնում գրանցվել է թվով</w:t>
      </w:r>
      <w:r w:rsidR="00006018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3279E8" w:rsidRPr="00B02615">
        <w:rPr>
          <w:rFonts w:ascii="GHEA Grapalat" w:hAnsi="GHEA Grapalat" w:cs="Courier New"/>
          <w:sz w:val="24"/>
          <w:szCs w:val="24"/>
          <w:lang w:val="hy-AM"/>
        </w:rPr>
        <w:t>1357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ծնունդ և</w:t>
      </w:r>
      <w:r w:rsidR="003279E8" w:rsidRPr="00B02615">
        <w:rPr>
          <w:rFonts w:ascii="GHEA Grapalat" w:hAnsi="GHEA Grapalat" w:cs="Courier New"/>
          <w:sz w:val="24"/>
          <w:szCs w:val="24"/>
          <w:lang w:val="hy-AM"/>
        </w:rPr>
        <w:t xml:space="preserve"> 931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մահ: Նույն ժամանակահատվածում գրանցվել է թվով</w:t>
      </w:r>
      <w:r w:rsidR="00006018" w:rsidRPr="00B02615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3279E8" w:rsidRPr="00B02615">
        <w:rPr>
          <w:rFonts w:ascii="GHEA Grapalat" w:hAnsi="GHEA Grapalat" w:cs="Courier New"/>
          <w:sz w:val="24"/>
          <w:szCs w:val="24"/>
          <w:lang w:val="hy-AM"/>
        </w:rPr>
        <w:t>602</w:t>
      </w:r>
      <w:r w:rsidR="007115F7" w:rsidRPr="00B0261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ամուսնություն, </w:t>
      </w:r>
      <w:r w:rsidR="003279E8" w:rsidRPr="00B02615">
        <w:rPr>
          <w:rFonts w:ascii="GHEA Grapalat" w:hAnsi="GHEA Grapalat" w:cs="Courier New"/>
          <w:sz w:val="24"/>
          <w:szCs w:val="24"/>
          <w:lang w:val="hy-AM"/>
        </w:rPr>
        <w:t>143</w:t>
      </w:r>
      <w:r w:rsidRPr="00B02615">
        <w:rPr>
          <w:rFonts w:ascii="GHEA Grapalat" w:hAnsi="GHEA Grapalat" w:cs="Courier New"/>
          <w:sz w:val="24"/>
          <w:szCs w:val="24"/>
          <w:lang w:val="hy-AM"/>
        </w:rPr>
        <w:t xml:space="preserve"> ամուսնալուծություն:</w:t>
      </w:r>
    </w:p>
    <w:sectPr w:rsidR="009A0769" w:rsidRPr="00B02615" w:rsidSect="00D53241">
      <w:pgSz w:w="11906" w:h="16838"/>
      <w:pgMar w:top="851" w:right="851" w:bottom="851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014"/>
    <w:multiLevelType w:val="hybridMultilevel"/>
    <w:tmpl w:val="3A00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4409"/>
    <w:multiLevelType w:val="hybridMultilevel"/>
    <w:tmpl w:val="CA3847E8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8E1"/>
    <w:rsid w:val="000055BC"/>
    <w:rsid w:val="00006018"/>
    <w:rsid w:val="00011F57"/>
    <w:rsid w:val="00023F78"/>
    <w:rsid w:val="00056DB3"/>
    <w:rsid w:val="00097503"/>
    <w:rsid w:val="000E298A"/>
    <w:rsid w:val="001031C1"/>
    <w:rsid w:val="00106B10"/>
    <w:rsid w:val="00145F61"/>
    <w:rsid w:val="00154926"/>
    <w:rsid w:val="00175696"/>
    <w:rsid w:val="0019729C"/>
    <w:rsid w:val="001D0EC1"/>
    <w:rsid w:val="001D4CC0"/>
    <w:rsid w:val="001E1AC7"/>
    <w:rsid w:val="001E315F"/>
    <w:rsid w:val="001E3269"/>
    <w:rsid w:val="001F1BB1"/>
    <w:rsid w:val="001F7173"/>
    <w:rsid w:val="00220C0D"/>
    <w:rsid w:val="002A01DC"/>
    <w:rsid w:val="002A7007"/>
    <w:rsid w:val="002B5994"/>
    <w:rsid w:val="002D2552"/>
    <w:rsid w:val="002D2B06"/>
    <w:rsid w:val="00320B8F"/>
    <w:rsid w:val="003279E8"/>
    <w:rsid w:val="00364DEA"/>
    <w:rsid w:val="00381B8D"/>
    <w:rsid w:val="003A0975"/>
    <w:rsid w:val="003A1459"/>
    <w:rsid w:val="003A6541"/>
    <w:rsid w:val="003A78C5"/>
    <w:rsid w:val="00424FA4"/>
    <w:rsid w:val="004442AD"/>
    <w:rsid w:val="00457D5F"/>
    <w:rsid w:val="004803D7"/>
    <w:rsid w:val="00494577"/>
    <w:rsid w:val="0049764B"/>
    <w:rsid w:val="004A29CE"/>
    <w:rsid w:val="004B4FD8"/>
    <w:rsid w:val="0056502F"/>
    <w:rsid w:val="005B0994"/>
    <w:rsid w:val="005B1CDB"/>
    <w:rsid w:val="005D7981"/>
    <w:rsid w:val="00600AFD"/>
    <w:rsid w:val="0060495E"/>
    <w:rsid w:val="00607712"/>
    <w:rsid w:val="00615905"/>
    <w:rsid w:val="0064387D"/>
    <w:rsid w:val="006568E1"/>
    <w:rsid w:val="006603BA"/>
    <w:rsid w:val="0066266E"/>
    <w:rsid w:val="00671A62"/>
    <w:rsid w:val="00680470"/>
    <w:rsid w:val="0068795B"/>
    <w:rsid w:val="006C2BDE"/>
    <w:rsid w:val="006C6EBB"/>
    <w:rsid w:val="007115F7"/>
    <w:rsid w:val="007309A3"/>
    <w:rsid w:val="0077435C"/>
    <w:rsid w:val="00825A67"/>
    <w:rsid w:val="008515F7"/>
    <w:rsid w:val="0089112C"/>
    <w:rsid w:val="008A09BD"/>
    <w:rsid w:val="008B1BAD"/>
    <w:rsid w:val="008B1E62"/>
    <w:rsid w:val="008B5544"/>
    <w:rsid w:val="008D4D40"/>
    <w:rsid w:val="00923FD2"/>
    <w:rsid w:val="009303FA"/>
    <w:rsid w:val="00976F2D"/>
    <w:rsid w:val="009A0769"/>
    <w:rsid w:val="009B31A4"/>
    <w:rsid w:val="00A20009"/>
    <w:rsid w:val="00A371C5"/>
    <w:rsid w:val="00A529CF"/>
    <w:rsid w:val="00A61C34"/>
    <w:rsid w:val="00A6457D"/>
    <w:rsid w:val="00A71769"/>
    <w:rsid w:val="00A76B5C"/>
    <w:rsid w:val="00AA1F8F"/>
    <w:rsid w:val="00AA29D4"/>
    <w:rsid w:val="00AB520E"/>
    <w:rsid w:val="00B02615"/>
    <w:rsid w:val="00B66D22"/>
    <w:rsid w:val="00B83115"/>
    <w:rsid w:val="00B91DD6"/>
    <w:rsid w:val="00BD0713"/>
    <w:rsid w:val="00BE4943"/>
    <w:rsid w:val="00C04185"/>
    <w:rsid w:val="00C11470"/>
    <w:rsid w:val="00C21909"/>
    <w:rsid w:val="00C26F32"/>
    <w:rsid w:val="00C362E5"/>
    <w:rsid w:val="00C40C1F"/>
    <w:rsid w:val="00C500C8"/>
    <w:rsid w:val="00C812B3"/>
    <w:rsid w:val="00CF71A3"/>
    <w:rsid w:val="00D13F29"/>
    <w:rsid w:val="00D52094"/>
    <w:rsid w:val="00D8563F"/>
    <w:rsid w:val="00DC1427"/>
    <w:rsid w:val="00E13AE5"/>
    <w:rsid w:val="00E30989"/>
    <w:rsid w:val="00E639E9"/>
    <w:rsid w:val="00E7353F"/>
    <w:rsid w:val="00E83BE8"/>
    <w:rsid w:val="00E91209"/>
    <w:rsid w:val="00EC156E"/>
    <w:rsid w:val="00EC1850"/>
    <w:rsid w:val="00EF2413"/>
    <w:rsid w:val="00F07D2B"/>
    <w:rsid w:val="00F36057"/>
    <w:rsid w:val="00F45F5C"/>
    <w:rsid w:val="00F72004"/>
    <w:rsid w:val="00F971B3"/>
    <w:rsid w:val="00FD496A"/>
    <w:rsid w:val="00FE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68E1"/>
  </w:style>
  <w:style w:type="paragraph" w:styleId="ListParagraph">
    <w:name w:val="List Paragraph"/>
    <w:basedOn w:val="Normal"/>
    <w:uiPriority w:val="34"/>
    <w:qFormat/>
    <w:rsid w:val="0065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1CDB"/>
  </w:style>
  <w:style w:type="character" w:styleId="Emphasis">
    <w:name w:val="Emphasis"/>
    <w:basedOn w:val="DefaultParagraphFont"/>
    <w:uiPriority w:val="20"/>
    <w:qFormat/>
    <w:rsid w:val="005D7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5681-0C26-44B4-9CAC-02EE79A9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USER</cp:lastModifiedBy>
  <cp:revision>38</cp:revision>
  <cp:lastPrinted>2019-02-04T12:17:00Z</cp:lastPrinted>
  <dcterms:created xsi:type="dcterms:W3CDTF">2018-02-21T10:19:00Z</dcterms:created>
  <dcterms:modified xsi:type="dcterms:W3CDTF">2019-02-05T07:58:00Z</dcterms:modified>
</cp:coreProperties>
</file>